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D2F8C" w14:textId="77777777" w:rsidR="007A3FB0" w:rsidRPr="003106F7" w:rsidRDefault="00925DB3">
      <w:pPr>
        <w:rPr>
          <w:b/>
          <w:u w:val="single"/>
          <w:lang w:val="nl-BE"/>
        </w:rPr>
      </w:pPr>
      <w:bookmarkStart w:id="0" w:name="_GoBack"/>
      <w:bookmarkEnd w:id="0"/>
      <w:r w:rsidRPr="003106F7">
        <w:rPr>
          <w:b/>
          <w:u w:val="single"/>
          <w:lang w:val="nl-BE"/>
        </w:rPr>
        <w:t>Toepassingsgebied</w:t>
      </w:r>
    </w:p>
    <w:p w14:paraId="7EAD2F8D" w14:textId="77777777" w:rsidR="00925DB3" w:rsidRDefault="00925DB3">
      <w:pPr>
        <w:rPr>
          <w:lang w:val="nl-BE"/>
        </w:rPr>
      </w:pPr>
    </w:p>
    <w:p w14:paraId="7EAD2F8E" w14:textId="77777777" w:rsidR="00925DB3" w:rsidRPr="00925DB3" w:rsidRDefault="00876921">
      <w:pPr>
        <w:rPr>
          <w:sz w:val="20"/>
          <w:szCs w:val="20"/>
          <w:lang w:val="nl-BE"/>
        </w:rPr>
      </w:pPr>
      <w:r>
        <w:rPr>
          <w:sz w:val="20"/>
          <w:szCs w:val="20"/>
          <w:lang w:val="nl-BE"/>
        </w:rPr>
        <w:t>Van toepassing bij o</w:t>
      </w:r>
      <w:r w:rsidR="00925DB3" w:rsidRPr="00925DB3">
        <w:rPr>
          <w:sz w:val="20"/>
          <w:szCs w:val="20"/>
          <w:lang w:val="nl-BE"/>
        </w:rPr>
        <w:t>nderhoudswerken en reparatie</w:t>
      </w:r>
      <w:r>
        <w:rPr>
          <w:sz w:val="20"/>
          <w:szCs w:val="20"/>
          <w:lang w:val="nl-BE"/>
        </w:rPr>
        <w:t>werken</w:t>
      </w:r>
      <w:r w:rsidR="00925DB3" w:rsidRPr="00925DB3">
        <w:rPr>
          <w:sz w:val="20"/>
          <w:szCs w:val="20"/>
          <w:lang w:val="nl-BE"/>
        </w:rPr>
        <w:t xml:space="preserve"> aan </w:t>
      </w:r>
      <w:r w:rsidR="003106F7">
        <w:rPr>
          <w:sz w:val="20"/>
          <w:szCs w:val="20"/>
          <w:lang w:val="nl-BE"/>
        </w:rPr>
        <w:t>installaties</w:t>
      </w:r>
      <w:r w:rsidR="00872A4E">
        <w:rPr>
          <w:sz w:val="20"/>
          <w:szCs w:val="20"/>
          <w:lang w:val="nl-BE"/>
        </w:rPr>
        <w:t xml:space="preserve"> en machines</w:t>
      </w:r>
    </w:p>
    <w:p w14:paraId="7EAD2F8F" w14:textId="77777777" w:rsidR="00925DB3" w:rsidRDefault="00925DB3">
      <w:pPr>
        <w:rPr>
          <w:lang w:val="nl-BE"/>
        </w:rPr>
      </w:pPr>
    </w:p>
    <w:p w14:paraId="7EAD2F90" w14:textId="77777777" w:rsidR="00925DB3" w:rsidRDefault="00925DB3" w:rsidP="00885581">
      <w:pPr>
        <w:rPr>
          <w:b/>
          <w:lang w:val="nl-BE"/>
        </w:rPr>
      </w:pPr>
    </w:p>
    <w:p w14:paraId="7EAD2F91" w14:textId="77777777" w:rsidR="00925DB3" w:rsidRPr="003106F7" w:rsidRDefault="00925DB3" w:rsidP="00925DB3">
      <w:pPr>
        <w:rPr>
          <w:b/>
          <w:u w:val="single"/>
          <w:lang w:val="nl-BE"/>
        </w:rPr>
      </w:pPr>
      <w:r w:rsidRPr="003106F7">
        <w:rPr>
          <w:b/>
          <w:u w:val="single"/>
          <w:lang w:val="nl-BE"/>
        </w:rPr>
        <w:t>Wat en hoe?</w:t>
      </w:r>
    </w:p>
    <w:p w14:paraId="7EAD2F92" w14:textId="77777777" w:rsidR="00925DB3" w:rsidRDefault="00925DB3" w:rsidP="00925DB3">
      <w:pPr>
        <w:rPr>
          <w:lang w:val="nl-BE"/>
        </w:rPr>
      </w:pPr>
    </w:p>
    <w:p w14:paraId="7EAD2F93" w14:textId="77777777" w:rsidR="001405A4" w:rsidRDefault="001405A4" w:rsidP="001405A4"/>
    <w:p w14:paraId="7EAD2F94" w14:textId="77777777" w:rsidR="001405A4" w:rsidRDefault="001405A4" w:rsidP="001405A4">
      <w:pPr>
        <w:numPr>
          <w:ilvl w:val="0"/>
          <w:numId w:val="7"/>
        </w:numPr>
        <w:rPr>
          <w:b/>
          <w:highlight w:val="lightGray"/>
          <w:u w:val="single"/>
          <w:lang w:val="nl-BE"/>
        </w:rPr>
      </w:pPr>
      <w:r>
        <w:rPr>
          <w:b/>
          <w:highlight w:val="lightGray"/>
          <w:u w:val="single"/>
          <w:lang w:val="nl-BE"/>
        </w:rPr>
        <w:t>Het onderbreken van alle engergietoevoer naar de installatie</w:t>
      </w:r>
      <w:r w:rsidRPr="00B23190">
        <w:rPr>
          <w:b/>
          <w:highlight w:val="lightGray"/>
          <w:u w:val="single"/>
          <w:lang w:val="nl-BE"/>
        </w:rPr>
        <w:t xml:space="preserve">: </w:t>
      </w:r>
    </w:p>
    <w:p w14:paraId="7EAD2F95" w14:textId="77777777" w:rsidR="001405A4" w:rsidRPr="00B23190" w:rsidRDefault="001405A4" w:rsidP="001405A4">
      <w:pPr>
        <w:ind w:left="360"/>
        <w:rPr>
          <w:b/>
          <w:highlight w:val="lightGray"/>
          <w:u w:val="single"/>
          <w:lang w:val="nl-BE"/>
        </w:rPr>
      </w:pPr>
    </w:p>
    <w:p w14:paraId="7EAD2F96" w14:textId="42E3D608" w:rsidR="001405A4" w:rsidRPr="00872A4E" w:rsidRDefault="001405A4" w:rsidP="001405A4">
      <w:pPr>
        <w:ind w:left="360"/>
        <w:rPr>
          <w:lang w:val="nl-BE"/>
        </w:rPr>
      </w:pPr>
      <w:r w:rsidRPr="00872A4E">
        <w:rPr>
          <w:lang w:val="nl-BE"/>
        </w:rPr>
        <w:t xml:space="preserve">Zorg dat de installaties waaraan gewerkt wordt volledig uitgeschakeld is.  </w:t>
      </w:r>
      <w:r w:rsidR="002F50DC">
        <w:rPr>
          <w:noProof/>
        </w:rPr>
        <mc:AlternateContent>
          <mc:Choice Requires="wps">
            <w:drawing>
              <wp:anchor distT="0" distB="0" distL="114300" distR="114300" simplePos="0" relativeHeight="251656192" behindDoc="0" locked="0" layoutInCell="1" allowOverlap="1" wp14:anchorId="7EAD2FD0" wp14:editId="4DA4B5EB">
                <wp:simplePos x="0" y="0"/>
                <wp:positionH relativeFrom="column">
                  <wp:posOffset>0</wp:posOffset>
                </wp:positionH>
                <wp:positionV relativeFrom="paragraph">
                  <wp:posOffset>0</wp:posOffset>
                </wp:positionV>
                <wp:extent cx="2164715" cy="1034415"/>
                <wp:effectExtent l="9525" t="8890" r="6985" b="13970"/>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034415"/>
                        </a:xfrm>
                        <a:prstGeom prst="rect">
                          <a:avLst/>
                        </a:prstGeom>
                        <a:solidFill>
                          <a:srgbClr val="FFFFFF"/>
                        </a:solidFill>
                        <a:ln w="9525">
                          <a:solidFill>
                            <a:srgbClr val="000000"/>
                          </a:solidFill>
                          <a:miter lim="800000"/>
                          <a:headEnd/>
                          <a:tailEnd/>
                        </a:ln>
                      </wps:spPr>
                      <wps:txbx>
                        <w:txbxContent>
                          <w:p w14:paraId="7EAD2FE1" w14:textId="52849632" w:rsidR="003534F1" w:rsidRPr="000676CA" w:rsidRDefault="002F50DC" w:rsidP="001405A4">
                            <w:pPr>
                              <w:ind w:left="360"/>
                              <w:rPr>
                                <w:b/>
                                <w:lang w:val="nl-BE"/>
                              </w:rPr>
                            </w:pPr>
                            <w:r>
                              <w:rPr>
                                <w:b/>
                                <w:noProof/>
                              </w:rPr>
                              <w:drawing>
                                <wp:inline distT="0" distB="0" distL="0" distR="0" wp14:anchorId="7EAD2FE4" wp14:editId="4BBDFC4B">
                                  <wp:extent cx="1743710" cy="93535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710" cy="9353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D2FD0" id="_x0000_t202" coordsize="21600,21600" o:spt="202" path="m,l,21600r21600,l21600,xe">
                <v:stroke joinstyle="miter"/>
                <v:path gradientshapeok="t" o:connecttype="rect"/>
              </v:shapetype>
              <v:shape id="Text Box 7" o:spid="_x0000_s1026" type="#_x0000_t202" style="position:absolute;left:0;text-align:left;margin-left:0;margin-top:0;width:170.45pt;height:81.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">
                <v:textbox style="mso-fit-shape-to-text:t">
                  <w:txbxContent>
                    <w:p w14:paraId="7EAD2FE1" w14:textId="52849632" w:rsidR="003534F1" w:rsidRPr="000676CA" w:rsidRDefault="002F50DC" w:rsidP="001405A4">
                      <w:pPr>
                        <w:ind w:left="360"/>
                        <w:rPr>
                          <w:b/>
                          <w:lang w:val="nl-BE"/>
                        </w:rPr>
                      </w:pPr>
                      <w:r>
                        <w:rPr>
                          <w:b/>
                          <w:noProof/>
                        </w:rPr>
                        <w:drawing>
                          <wp:inline distT="0" distB="0" distL="0" distR="0" wp14:anchorId="7EAD2FE4" wp14:editId="4BBDFC4B">
                            <wp:extent cx="1743710" cy="93535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710" cy="935355"/>
                                    </a:xfrm>
                                    <a:prstGeom prst="rect">
                                      <a:avLst/>
                                    </a:prstGeom>
                                    <a:noFill/>
                                    <a:ln>
                                      <a:noFill/>
                                    </a:ln>
                                  </pic:spPr>
                                </pic:pic>
                              </a:graphicData>
                            </a:graphic>
                          </wp:inline>
                        </w:drawing>
                      </w:r>
                    </w:p>
                  </w:txbxContent>
                </v:textbox>
                <w10:wrap type="square"/>
              </v:shape>
            </w:pict>
          </mc:Fallback>
        </mc:AlternateContent>
      </w:r>
      <w:r w:rsidRPr="00872A4E">
        <w:rPr>
          <w:lang w:val="nl-BE"/>
        </w:rPr>
        <w:t xml:space="preserve">Zet hem in de off-stand.  </w:t>
      </w:r>
    </w:p>
    <w:p w14:paraId="7EAD2F97" w14:textId="77777777" w:rsidR="001405A4" w:rsidRPr="00872A4E" w:rsidRDefault="001405A4" w:rsidP="001405A4">
      <w:pPr>
        <w:ind w:left="360"/>
        <w:rPr>
          <w:lang w:val="nl-BE"/>
        </w:rPr>
      </w:pPr>
    </w:p>
    <w:p w14:paraId="7EAD2F98" w14:textId="77777777" w:rsidR="001405A4" w:rsidRPr="00872A4E" w:rsidRDefault="001405A4" w:rsidP="001405A4">
      <w:pPr>
        <w:ind w:left="3600"/>
        <w:rPr>
          <w:lang w:val="nl-BE"/>
        </w:rPr>
      </w:pPr>
      <w:r w:rsidRPr="00872A4E">
        <w:rPr>
          <w:lang w:val="nl-BE"/>
        </w:rPr>
        <w:t>Denk aan alle vormen van energie (elektriciteit, stoom, hydraulische vloeistof onder druk, perslucht, enz ).  De onderbreking gebeurd best op zichtbare wijze.</w:t>
      </w:r>
    </w:p>
    <w:p w14:paraId="7EAD2F99" w14:textId="77777777" w:rsidR="001405A4" w:rsidRDefault="001405A4" w:rsidP="001405A4">
      <w:pPr>
        <w:ind w:left="360"/>
        <w:rPr>
          <w:b/>
          <w:lang w:val="nl-BE"/>
        </w:rPr>
      </w:pPr>
    </w:p>
    <w:p w14:paraId="7EAD2F9A" w14:textId="77777777" w:rsidR="001405A4" w:rsidRDefault="001405A4" w:rsidP="001405A4">
      <w:pPr>
        <w:rPr>
          <w:b/>
          <w:lang w:val="nl-BE"/>
        </w:rPr>
      </w:pPr>
    </w:p>
    <w:p w14:paraId="7EAD2F9B" w14:textId="77777777" w:rsidR="001405A4" w:rsidRPr="00B23190" w:rsidRDefault="001405A4" w:rsidP="001405A4">
      <w:pPr>
        <w:numPr>
          <w:ilvl w:val="0"/>
          <w:numId w:val="7"/>
        </w:numPr>
        <w:jc w:val="both"/>
        <w:rPr>
          <w:b/>
          <w:highlight w:val="lightGray"/>
          <w:u w:val="single"/>
          <w:lang w:val="nl-BE"/>
        </w:rPr>
      </w:pPr>
      <w:r>
        <w:rPr>
          <w:b/>
          <w:highlight w:val="lightGray"/>
          <w:u w:val="single"/>
          <w:lang w:val="nl-BE"/>
        </w:rPr>
        <w:t>Voorzorgen tegen terug inschakelen:</w:t>
      </w:r>
    </w:p>
    <w:p w14:paraId="7EAD2F9C" w14:textId="77777777" w:rsidR="001405A4" w:rsidRDefault="001405A4" w:rsidP="001405A4">
      <w:pPr>
        <w:rPr>
          <w:b/>
          <w:lang w:val="nl-BE"/>
        </w:rPr>
      </w:pPr>
    </w:p>
    <w:p w14:paraId="7EAD2F9D" w14:textId="6E021035" w:rsidR="001405A4" w:rsidRPr="00872A4E" w:rsidRDefault="002F50DC" w:rsidP="001405A4">
      <w:pPr>
        <w:ind w:left="360"/>
        <w:rPr>
          <w:lang w:val="nl-BE"/>
        </w:rPr>
      </w:pPr>
      <w:r>
        <w:rPr>
          <w:noProof/>
        </w:rPr>
        <mc:AlternateContent>
          <mc:Choice Requires="wps">
            <w:drawing>
              <wp:anchor distT="0" distB="0" distL="114300" distR="114300" simplePos="0" relativeHeight="251657216" behindDoc="0" locked="0" layoutInCell="1" allowOverlap="1" wp14:anchorId="7EAD2FD1" wp14:editId="6C03EF59">
                <wp:simplePos x="0" y="0"/>
                <wp:positionH relativeFrom="column">
                  <wp:posOffset>0</wp:posOffset>
                </wp:positionH>
                <wp:positionV relativeFrom="paragraph">
                  <wp:posOffset>0</wp:posOffset>
                </wp:positionV>
                <wp:extent cx="2125980" cy="1320165"/>
                <wp:effectExtent l="9525" t="5080" r="7620" b="8255"/>
                <wp:wrapSquare wrapText="bothSides"/>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320165"/>
                        </a:xfrm>
                        <a:prstGeom prst="rect">
                          <a:avLst/>
                        </a:prstGeom>
                        <a:solidFill>
                          <a:srgbClr val="FFFFFF"/>
                        </a:solidFill>
                        <a:ln w="9525">
                          <a:solidFill>
                            <a:srgbClr val="000000"/>
                          </a:solidFill>
                          <a:miter lim="800000"/>
                          <a:headEnd/>
                          <a:tailEnd/>
                        </a:ln>
                      </wps:spPr>
                      <wps:txbx>
                        <w:txbxContent>
                          <w:p w14:paraId="7EAD2FE2" w14:textId="6275E7A7" w:rsidR="003534F1" w:rsidRPr="00295C1E" w:rsidRDefault="002F50DC" w:rsidP="001405A4">
                            <w:pPr>
                              <w:ind w:left="360"/>
                              <w:rPr>
                                <w:b/>
                                <w:lang w:val="nl-BE"/>
                              </w:rPr>
                            </w:pPr>
                            <w:r>
                              <w:rPr>
                                <w:b/>
                                <w:noProof/>
                              </w:rPr>
                              <w:drawing>
                                <wp:inline distT="0" distB="0" distL="0" distR="0" wp14:anchorId="7EAD2FE5" wp14:editId="71B25BBA">
                                  <wp:extent cx="1701165" cy="1223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12230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AD2FD1" id="Text Box 8" o:spid="_x0000_s1027" type="#_x0000_t202" style="position:absolute;left:0;text-align:left;margin-left:0;margin-top:0;width:167.4pt;height:103.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">
                <v:textbox style="mso-fit-shape-to-text:t">
                  <w:txbxContent>
                    <w:p w14:paraId="7EAD2FE2" w14:textId="6275E7A7" w:rsidR="003534F1" w:rsidRPr="00295C1E" w:rsidRDefault="002F50DC" w:rsidP="001405A4">
                      <w:pPr>
                        <w:ind w:left="360"/>
                        <w:rPr>
                          <w:b/>
                          <w:lang w:val="nl-BE"/>
                        </w:rPr>
                      </w:pPr>
                      <w:r>
                        <w:rPr>
                          <w:b/>
                          <w:noProof/>
                        </w:rPr>
                        <w:drawing>
                          <wp:inline distT="0" distB="0" distL="0" distR="0" wp14:anchorId="7EAD2FE5" wp14:editId="71B25BBA">
                            <wp:extent cx="1701165" cy="1223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1223010"/>
                                    </a:xfrm>
                                    <a:prstGeom prst="rect">
                                      <a:avLst/>
                                    </a:prstGeom>
                                    <a:noFill/>
                                    <a:ln>
                                      <a:noFill/>
                                    </a:ln>
                                  </pic:spPr>
                                </pic:pic>
                              </a:graphicData>
                            </a:graphic>
                          </wp:inline>
                        </w:drawing>
                      </w:r>
                    </w:p>
                  </w:txbxContent>
                </v:textbox>
                <w10:wrap type="square"/>
              </v:shape>
            </w:pict>
          </mc:Fallback>
        </mc:AlternateContent>
      </w:r>
      <w:r w:rsidR="001405A4" w:rsidRPr="00872A4E">
        <w:rPr>
          <w:lang w:val="nl-BE"/>
        </w:rPr>
        <w:t xml:space="preserve">Zorg dat de installaties niet zonder uw toestemming terug heringeschakeld kan worden.  </w:t>
      </w:r>
    </w:p>
    <w:p w14:paraId="7EAD2F9E" w14:textId="77777777" w:rsidR="001405A4" w:rsidRDefault="001405A4" w:rsidP="001405A4">
      <w:pPr>
        <w:ind w:left="360"/>
        <w:rPr>
          <w:b/>
          <w:lang w:val="nl-BE"/>
        </w:rPr>
      </w:pPr>
    </w:p>
    <w:p w14:paraId="7EAD2F9F" w14:textId="77777777" w:rsidR="001405A4" w:rsidRDefault="001405A4" w:rsidP="001405A4">
      <w:pPr>
        <w:ind w:left="360"/>
        <w:rPr>
          <w:b/>
          <w:lang w:val="nl-BE"/>
        </w:rPr>
      </w:pPr>
    </w:p>
    <w:p w14:paraId="7EAD2FA0" w14:textId="77777777" w:rsidR="001405A4" w:rsidRDefault="001405A4" w:rsidP="001405A4">
      <w:pPr>
        <w:ind w:left="360"/>
        <w:rPr>
          <w:b/>
          <w:lang w:val="nl-BE"/>
        </w:rPr>
      </w:pPr>
    </w:p>
    <w:p w14:paraId="7EAD2FA1" w14:textId="77777777" w:rsidR="001405A4" w:rsidRDefault="001405A4" w:rsidP="001405A4">
      <w:pPr>
        <w:ind w:left="360"/>
        <w:rPr>
          <w:b/>
          <w:lang w:val="nl-BE"/>
        </w:rPr>
      </w:pPr>
    </w:p>
    <w:p w14:paraId="7EAD2FA2" w14:textId="77777777" w:rsidR="001405A4" w:rsidRDefault="001405A4" w:rsidP="001405A4">
      <w:pPr>
        <w:ind w:left="360"/>
        <w:rPr>
          <w:b/>
          <w:lang w:val="nl-BE"/>
        </w:rPr>
      </w:pPr>
    </w:p>
    <w:p w14:paraId="7EAD2FA3" w14:textId="77777777" w:rsidR="001405A4" w:rsidRDefault="001405A4" w:rsidP="001405A4">
      <w:pPr>
        <w:ind w:left="360"/>
        <w:rPr>
          <w:b/>
          <w:lang w:val="nl-BE"/>
        </w:rPr>
      </w:pPr>
    </w:p>
    <w:p w14:paraId="7EAD2FA4" w14:textId="77777777" w:rsidR="001405A4" w:rsidRDefault="001405A4" w:rsidP="001405A4">
      <w:pPr>
        <w:rPr>
          <w:b/>
          <w:lang w:val="nl-BE"/>
        </w:rPr>
      </w:pPr>
    </w:p>
    <w:p w14:paraId="7EAD2FA5" w14:textId="77777777" w:rsidR="001405A4" w:rsidRPr="00872A4E" w:rsidRDefault="001405A4" w:rsidP="001405A4">
      <w:pPr>
        <w:rPr>
          <w:lang w:val="nl-BE"/>
        </w:rPr>
      </w:pPr>
      <w:r w:rsidRPr="00872A4E">
        <w:rPr>
          <w:lang w:val="nl-BE"/>
        </w:rPr>
        <w:t>4 mogelijke technieken:</w:t>
      </w:r>
    </w:p>
    <w:p w14:paraId="7EAD2FA6" w14:textId="77777777" w:rsidR="001405A4" w:rsidRPr="00872A4E" w:rsidRDefault="001405A4" w:rsidP="001405A4">
      <w:pPr>
        <w:rPr>
          <w:lang w:val="nl-BE"/>
        </w:rPr>
      </w:pPr>
    </w:p>
    <w:p w14:paraId="7EAD2FA7" w14:textId="77777777" w:rsidR="001405A4" w:rsidRDefault="001405A4" w:rsidP="001405A4">
      <w:pPr>
        <w:numPr>
          <w:ilvl w:val="3"/>
          <w:numId w:val="7"/>
        </w:numPr>
        <w:rPr>
          <w:lang w:val="nl-BE"/>
        </w:rPr>
      </w:pPr>
      <w:r w:rsidRPr="00872A4E">
        <w:rPr>
          <w:lang w:val="nl-BE"/>
        </w:rPr>
        <w:t>Bericht bij schakelaar of afsluitorgaan, met verbod terug in te schakelen</w:t>
      </w:r>
      <w:r w:rsidRPr="00872A4E">
        <w:rPr>
          <w:lang w:val="nl-BE"/>
        </w:rPr>
        <w:br/>
      </w:r>
    </w:p>
    <w:p w14:paraId="7EAD2FA8" w14:textId="77777777" w:rsidR="003464CD" w:rsidRDefault="003464CD" w:rsidP="003464CD">
      <w:pPr>
        <w:rPr>
          <w:lang w:val="nl-BE"/>
        </w:rPr>
      </w:pPr>
    </w:p>
    <w:p w14:paraId="7EAD2FA9" w14:textId="2A287343" w:rsidR="003464CD" w:rsidRDefault="006F4C60" w:rsidP="006F4C60">
      <w:pPr>
        <w:ind w:left="2520"/>
        <w:rPr>
          <w:lang w:val="nl-BE"/>
        </w:rPr>
      </w:pPr>
      <w:r>
        <w:rPr>
          <w:lang w:val="nl-BE"/>
        </w:rPr>
        <w:t xml:space="preserve">      </w:t>
      </w:r>
      <w:r w:rsidR="002F50DC">
        <w:rPr>
          <w:noProof/>
        </w:rPr>
        <w:drawing>
          <wp:inline distT="0" distB="0" distL="0" distR="0" wp14:anchorId="7EAD2FD2" wp14:editId="77AC5AE8">
            <wp:extent cx="2392045" cy="1286510"/>
            <wp:effectExtent l="19050" t="19050" r="8255"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2045" cy="1286510"/>
                    </a:xfrm>
                    <a:prstGeom prst="rect">
                      <a:avLst/>
                    </a:prstGeom>
                    <a:noFill/>
                    <a:ln w="6350" cmpd="sng">
                      <a:solidFill>
                        <a:srgbClr val="000000"/>
                      </a:solidFill>
                      <a:miter lim="800000"/>
                      <a:headEnd/>
                      <a:tailEnd/>
                    </a:ln>
                    <a:effectLst/>
                  </pic:spPr>
                </pic:pic>
              </a:graphicData>
            </a:graphic>
          </wp:inline>
        </w:drawing>
      </w:r>
    </w:p>
    <w:p w14:paraId="7EAD2FAA" w14:textId="77777777" w:rsidR="003464CD" w:rsidRDefault="003464CD" w:rsidP="003464CD">
      <w:pPr>
        <w:rPr>
          <w:lang w:val="nl-BE"/>
        </w:rPr>
      </w:pPr>
    </w:p>
    <w:p w14:paraId="7EAD2FAB" w14:textId="77777777" w:rsidR="001405A4" w:rsidRDefault="001405A4" w:rsidP="001405A4">
      <w:pPr>
        <w:numPr>
          <w:ilvl w:val="3"/>
          <w:numId w:val="7"/>
        </w:numPr>
        <w:rPr>
          <w:lang w:val="nl-BE"/>
        </w:rPr>
      </w:pPr>
      <w:r w:rsidRPr="00872A4E">
        <w:rPr>
          <w:lang w:val="nl-BE"/>
        </w:rPr>
        <w:t>Uitnemen van smeltzekering</w:t>
      </w:r>
      <w:r w:rsidR="003464CD">
        <w:rPr>
          <w:lang w:val="nl-BE"/>
        </w:rPr>
        <w:tab/>
        <w:t>/ vergrendelen van zekering</w:t>
      </w:r>
      <w:r w:rsidR="003464CD">
        <w:rPr>
          <w:lang w:val="nl-BE"/>
        </w:rPr>
        <w:tab/>
      </w:r>
      <w:r w:rsidR="003464CD">
        <w:rPr>
          <w:lang w:val="nl-BE"/>
        </w:rPr>
        <w:tab/>
      </w:r>
      <w:r w:rsidRPr="00872A4E">
        <w:rPr>
          <w:lang w:val="nl-BE"/>
        </w:rPr>
        <w:br/>
      </w:r>
    </w:p>
    <w:p w14:paraId="7EAD2FAC" w14:textId="7A7766EB" w:rsidR="003464CD" w:rsidRDefault="003464CD" w:rsidP="003464CD">
      <w:pPr>
        <w:ind w:left="1800" w:firstLine="720"/>
        <w:rPr>
          <w:lang w:val="nl-BE"/>
        </w:rPr>
      </w:pPr>
      <w:r>
        <w:rPr>
          <w:b/>
          <w:lang w:val="nl-BE"/>
        </w:rPr>
        <w:t xml:space="preserve">      </w:t>
      </w:r>
      <w:r w:rsidR="002F50DC">
        <w:rPr>
          <w:b/>
          <w:noProof/>
        </w:rPr>
        <w:drawing>
          <wp:inline distT="0" distB="0" distL="0" distR="0" wp14:anchorId="7EAD2FD3" wp14:editId="459EDC54">
            <wp:extent cx="818515" cy="829310"/>
            <wp:effectExtent l="19050" t="19050" r="63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8515" cy="829310"/>
                    </a:xfrm>
                    <a:prstGeom prst="rect">
                      <a:avLst/>
                    </a:prstGeom>
                    <a:noFill/>
                    <a:ln w="6350" cmpd="sng">
                      <a:solidFill>
                        <a:srgbClr val="000000"/>
                      </a:solidFill>
                      <a:miter lim="800000"/>
                      <a:headEnd/>
                      <a:tailEnd/>
                    </a:ln>
                    <a:effectLst/>
                  </pic:spPr>
                </pic:pic>
              </a:graphicData>
            </a:graphic>
          </wp:inline>
        </w:drawing>
      </w:r>
    </w:p>
    <w:p w14:paraId="7EAD2FAD" w14:textId="77777777" w:rsidR="003464CD" w:rsidRDefault="003464CD" w:rsidP="003464CD">
      <w:pPr>
        <w:rPr>
          <w:lang w:val="nl-BE"/>
        </w:rPr>
      </w:pPr>
    </w:p>
    <w:p w14:paraId="7EAD2FAE" w14:textId="77777777" w:rsidR="003464CD" w:rsidRPr="00872A4E" w:rsidRDefault="003464CD" w:rsidP="003464CD">
      <w:pPr>
        <w:rPr>
          <w:lang w:val="nl-BE"/>
        </w:rPr>
      </w:pPr>
    </w:p>
    <w:p w14:paraId="7EAD2FAF" w14:textId="0DD2FE48" w:rsidR="001405A4" w:rsidRDefault="002F50DC" w:rsidP="001405A4">
      <w:pPr>
        <w:numPr>
          <w:ilvl w:val="3"/>
          <w:numId w:val="7"/>
        </w:numPr>
        <w:rPr>
          <w:lang w:val="nl-BE"/>
        </w:rPr>
      </w:pPr>
      <w:r>
        <w:rPr>
          <w:noProof/>
        </w:rPr>
        <w:drawing>
          <wp:anchor distT="0" distB="0" distL="114300" distR="114300" simplePos="0" relativeHeight="251659264" behindDoc="0" locked="0" layoutInCell="1" allowOverlap="1" wp14:anchorId="7EAD2FD4" wp14:editId="4ACBF717">
            <wp:simplePos x="0" y="0"/>
            <wp:positionH relativeFrom="column">
              <wp:posOffset>1828800</wp:posOffset>
            </wp:positionH>
            <wp:positionV relativeFrom="paragraph">
              <wp:posOffset>261620</wp:posOffset>
            </wp:positionV>
            <wp:extent cx="800100" cy="793750"/>
            <wp:effectExtent l="19050" t="19050" r="0" b="6350"/>
            <wp:wrapSquare wrapText="bothSides"/>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793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405A4" w:rsidRPr="00872A4E">
        <w:rPr>
          <w:lang w:val="nl-BE"/>
        </w:rPr>
        <w:t>Plaatsen van een hangslot op schakelorgaan</w:t>
      </w:r>
      <w:r w:rsidR="001405A4" w:rsidRPr="00872A4E">
        <w:rPr>
          <w:lang w:val="nl-BE"/>
        </w:rPr>
        <w:br/>
      </w:r>
    </w:p>
    <w:p w14:paraId="7EAD2FB0" w14:textId="77777777" w:rsidR="003464CD" w:rsidRDefault="003464CD" w:rsidP="003464CD">
      <w:pPr>
        <w:rPr>
          <w:lang w:val="nl-BE"/>
        </w:rPr>
      </w:pPr>
    </w:p>
    <w:p w14:paraId="7EAD2FB1" w14:textId="77777777" w:rsidR="003464CD" w:rsidRDefault="003464CD" w:rsidP="003464CD">
      <w:pPr>
        <w:rPr>
          <w:lang w:val="nl-BE"/>
        </w:rPr>
      </w:pPr>
    </w:p>
    <w:p w14:paraId="7EAD2FB2" w14:textId="77777777" w:rsidR="003464CD" w:rsidRDefault="003464CD" w:rsidP="003464CD">
      <w:pPr>
        <w:rPr>
          <w:lang w:val="nl-BE"/>
        </w:rPr>
      </w:pPr>
    </w:p>
    <w:p w14:paraId="7EAD2FB3" w14:textId="77777777" w:rsidR="003464CD" w:rsidRDefault="003464CD" w:rsidP="003464CD">
      <w:pPr>
        <w:rPr>
          <w:lang w:val="nl-BE"/>
        </w:rPr>
      </w:pPr>
    </w:p>
    <w:p w14:paraId="7EAD2FB4" w14:textId="77777777" w:rsidR="003464CD" w:rsidRPr="00872A4E" w:rsidRDefault="003464CD" w:rsidP="003464CD">
      <w:pPr>
        <w:rPr>
          <w:lang w:val="nl-BE"/>
        </w:rPr>
      </w:pPr>
    </w:p>
    <w:p w14:paraId="7EAD2FB5" w14:textId="77777777" w:rsidR="001405A4" w:rsidRPr="00872A4E" w:rsidRDefault="001405A4" w:rsidP="001405A4">
      <w:pPr>
        <w:numPr>
          <w:ilvl w:val="3"/>
          <w:numId w:val="7"/>
        </w:numPr>
        <w:rPr>
          <w:lang w:val="nl-BE"/>
        </w:rPr>
      </w:pPr>
      <w:r w:rsidRPr="00872A4E">
        <w:rPr>
          <w:lang w:val="nl-BE"/>
        </w:rPr>
        <w:t>Afkoppeling van drukleidingen</w:t>
      </w:r>
    </w:p>
    <w:p w14:paraId="7EAD2FB6" w14:textId="77777777" w:rsidR="00CE1A30" w:rsidRDefault="00CE1A30" w:rsidP="00CE1A30">
      <w:pPr>
        <w:ind w:left="2520"/>
        <w:rPr>
          <w:b/>
          <w:lang w:val="nl-BE"/>
        </w:rPr>
      </w:pPr>
    </w:p>
    <w:p w14:paraId="7EAD2FB7" w14:textId="742A2476" w:rsidR="001405A4" w:rsidRDefault="003464CD" w:rsidP="001405A4">
      <w:pPr>
        <w:ind w:left="2520"/>
        <w:rPr>
          <w:b/>
          <w:lang w:val="nl-BE"/>
        </w:rPr>
      </w:pPr>
      <w:r>
        <w:rPr>
          <w:b/>
          <w:lang w:val="nl-BE"/>
        </w:rPr>
        <w:t xml:space="preserve">     </w:t>
      </w:r>
      <w:r w:rsidR="002F50DC">
        <w:rPr>
          <w:b/>
          <w:noProof/>
        </w:rPr>
        <w:drawing>
          <wp:inline distT="0" distB="0" distL="0" distR="0" wp14:anchorId="7EAD2FD5" wp14:editId="65EA9A31">
            <wp:extent cx="829310" cy="765810"/>
            <wp:effectExtent l="19050" t="1905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9310" cy="765810"/>
                    </a:xfrm>
                    <a:prstGeom prst="rect">
                      <a:avLst/>
                    </a:prstGeom>
                    <a:noFill/>
                    <a:ln w="6350" cmpd="sng">
                      <a:solidFill>
                        <a:srgbClr val="000000"/>
                      </a:solidFill>
                      <a:miter lim="800000"/>
                      <a:headEnd/>
                      <a:tailEnd/>
                    </a:ln>
                    <a:effectLst/>
                  </pic:spPr>
                </pic:pic>
              </a:graphicData>
            </a:graphic>
          </wp:inline>
        </w:drawing>
      </w:r>
    </w:p>
    <w:p w14:paraId="7EAD2FB8" w14:textId="77777777" w:rsidR="00872A4E" w:rsidRDefault="00872A4E" w:rsidP="001405A4">
      <w:pPr>
        <w:ind w:left="2520"/>
        <w:rPr>
          <w:b/>
          <w:lang w:val="nl-BE"/>
        </w:rPr>
      </w:pPr>
    </w:p>
    <w:p w14:paraId="7EAD2FB9" w14:textId="77777777" w:rsidR="00872A4E" w:rsidRDefault="00872A4E" w:rsidP="001405A4">
      <w:pPr>
        <w:ind w:left="2520"/>
        <w:rPr>
          <w:b/>
          <w:lang w:val="nl-BE"/>
        </w:rPr>
      </w:pPr>
    </w:p>
    <w:p w14:paraId="7EAD2FBA" w14:textId="77777777" w:rsidR="00872A4E" w:rsidRPr="00B23190" w:rsidRDefault="00872A4E" w:rsidP="001405A4">
      <w:pPr>
        <w:ind w:left="2520"/>
        <w:rPr>
          <w:b/>
          <w:lang w:val="nl-BE"/>
        </w:rPr>
      </w:pPr>
    </w:p>
    <w:p w14:paraId="7EAD2FBB" w14:textId="77777777" w:rsidR="001405A4" w:rsidRPr="001405A4" w:rsidRDefault="001405A4" w:rsidP="001405A4">
      <w:pPr>
        <w:numPr>
          <w:ilvl w:val="0"/>
          <w:numId w:val="7"/>
        </w:numPr>
        <w:rPr>
          <w:b/>
          <w:highlight w:val="lightGray"/>
          <w:u w:val="single"/>
          <w:lang w:val="nl-BE"/>
        </w:rPr>
      </w:pPr>
      <w:r w:rsidRPr="001405A4">
        <w:rPr>
          <w:b/>
          <w:highlight w:val="lightGray"/>
          <w:u w:val="single"/>
          <w:lang w:val="nl-BE"/>
        </w:rPr>
        <w:t>Neutraliseren van energie:</w:t>
      </w:r>
    </w:p>
    <w:p w14:paraId="7EAD2FBC" w14:textId="77777777" w:rsidR="001405A4" w:rsidRPr="00895DFE" w:rsidRDefault="001405A4" w:rsidP="001405A4">
      <w:pPr>
        <w:rPr>
          <w:b/>
          <w:lang w:val="nl-BE"/>
        </w:rPr>
      </w:pPr>
    </w:p>
    <w:p w14:paraId="7EAD2FBD" w14:textId="537C4C9B" w:rsidR="001405A4" w:rsidRPr="00872A4E" w:rsidRDefault="002F50DC" w:rsidP="001405A4">
      <w:pPr>
        <w:ind w:left="360"/>
        <w:rPr>
          <w:lang w:val="nl-BE"/>
        </w:rPr>
      </w:pPr>
      <w:r>
        <w:rPr>
          <w:noProof/>
        </w:rPr>
        <mc:AlternateContent>
          <mc:Choice Requires="wps">
            <w:drawing>
              <wp:anchor distT="0" distB="0" distL="114300" distR="114300" simplePos="0" relativeHeight="251658240" behindDoc="0" locked="0" layoutInCell="1" allowOverlap="1" wp14:anchorId="7EAD2FD6" wp14:editId="638A80CE">
                <wp:simplePos x="0" y="0"/>
                <wp:positionH relativeFrom="column">
                  <wp:posOffset>0</wp:posOffset>
                </wp:positionH>
                <wp:positionV relativeFrom="paragraph">
                  <wp:posOffset>0</wp:posOffset>
                </wp:positionV>
                <wp:extent cx="2057400" cy="1244600"/>
                <wp:effectExtent l="9525" t="10795" r="9525" b="11430"/>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244600"/>
                        </a:xfrm>
                        <a:prstGeom prst="rect">
                          <a:avLst/>
                        </a:prstGeom>
                        <a:solidFill>
                          <a:srgbClr val="FFFFFF"/>
                        </a:solidFill>
                        <a:ln w="9525">
                          <a:solidFill>
                            <a:srgbClr val="000000"/>
                          </a:solidFill>
                          <a:miter lim="800000"/>
                          <a:headEnd/>
                          <a:tailEnd/>
                        </a:ln>
                      </wps:spPr>
                      <wps:txbx>
                        <w:txbxContent>
                          <w:p w14:paraId="7EAD2FE3" w14:textId="1313ED76" w:rsidR="003534F1" w:rsidRPr="00B61131" w:rsidRDefault="002F50DC" w:rsidP="001405A4">
                            <w:pPr>
                              <w:ind w:left="360"/>
                              <w:rPr>
                                <w:b/>
                                <w:lang w:val="nl-BE"/>
                              </w:rPr>
                            </w:pPr>
                            <w:r>
                              <w:rPr>
                                <w:b/>
                                <w:noProof/>
                              </w:rPr>
                              <w:drawing>
                                <wp:inline distT="0" distB="0" distL="0" distR="0" wp14:anchorId="7EAD2FE6" wp14:editId="4C9BE102">
                                  <wp:extent cx="1552575" cy="11480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1480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AD2FD6" id="Text Box 9" o:spid="_x0000_s1028" type="#_x0000_t202" style="position:absolute;left:0;text-align:left;margin-left:0;margin-top:0;width:162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">
                <v:textbox style="mso-fit-shape-to-text:t">
                  <w:txbxContent>
                    <w:p w14:paraId="7EAD2FE3" w14:textId="1313ED76" w:rsidR="003534F1" w:rsidRPr="00B61131" w:rsidRDefault="002F50DC" w:rsidP="001405A4">
                      <w:pPr>
                        <w:ind w:left="360"/>
                        <w:rPr>
                          <w:b/>
                          <w:lang w:val="nl-BE"/>
                        </w:rPr>
                      </w:pPr>
                      <w:r>
                        <w:rPr>
                          <w:b/>
                          <w:noProof/>
                        </w:rPr>
                        <w:drawing>
                          <wp:inline distT="0" distB="0" distL="0" distR="0" wp14:anchorId="7EAD2FE6" wp14:editId="4C9BE102">
                            <wp:extent cx="1552575" cy="11480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148080"/>
                                    </a:xfrm>
                                    <a:prstGeom prst="rect">
                                      <a:avLst/>
                                    </a:prstGeom>
                                    <a:noFill/>
                                    <a:ln>
                                      <a:noFill/>
                                    </a:ln>
                                  </pic:spPr>
                                </pic:pic>
                              </a:graphicData>
                            </a:graphic>
                          </wp:inline>
                        </w:drawing>
                      </w:r>
                    </w:p>
                  </w:txbxContent>
                </v:textbox>
                <w10:wrap type="square"/>
              </v:shape>
            </w:pict>
          </mc:Fallback>
        </mc:AlternateContent>
      </w:r>
      <w:r w:rsidR="001405A4" w:rsidRPr="00872A4E">
        <w:rPr>
          <w:lang w:val="nl-BE"/>
        </w:rPr>
        <w:t>Alle mogelijke restenergie die nog aanwezig kan zijn in de installatie dient geneutraliseerd te worden.</w:t>
      </w:r>
    </w:p>
    <w:p w14:paraId="7EAD2FBE" w14:textId="77777777" w:rsidR="001405A4" w:rsidRDefault="001405A4" w:rsidP="001405A4">
      <w:pPr>
        <w:ind w:left="360"/>
        <w:rPr>
          <w:b/>
          <w:lang w:val="nl-BE"/>
        </w:rPr>
      </w:pPr>
    </w:p>
    <w:p w14:paraId="7EAD2FBF" w14:textId="77777777" w:rsidR="001405A4" w:rsidRDefault="001405A4" w:rsidP="001405A4">
      <w:pPr>
        <w:ind w:left="360"/>
        <w:rPr>
          <w:b/>
          <w:lang w:val="nl-BE"/>
        </w:rPr>
      </w:pPr>
    </w:p>
    <w:p w14:paraId="7EAD2FC0" w14:textId="77777777" w:rsidR="001405A4" w:rsidRDefault="001405A4" w:rsidP="001405A4">
      <w:pPr>
        <w:rPr>
          <w:b/>
          <w:lang w:val="nl-BE"/>
        </w:rPr>
      </w:pPr>
    </w:p>
    <w:p w14:paraId="7EAD2FC1" w14:textId="77777777" w:rsidR="001405A4" w:rsidRDefault="001405A4" w:rsidP="001405A4">
      <w:pPr>
        <w:rPr>
          <w:b/>
          <w:lang w:val="nl-BE"/>
        </w:rPr>
      </w:pPr>
    </w:p>
    <w:p w14:paraId="7EAD2FC2" w14:textId="77777777" w:rsidR="001405A4" w:rsidRDefault="001405A4" w:rsidP="001405A4">
      <w:pPr>
        <w:rPr>
          <w:b/>
          <w:lang w:val="nl-BE"/>
        </w:rPr>
      </w:pPr>
    </w:p>
    <w:p w14:paraId="7EAD2FC3" w14:textId="77777777" w:rsidR="001405A4" w:rsidRDefault="001405A4" w:rsidP="001405A4">
      <w:pPr>
        <w:rPr>
          <w:b/>
          <w:lang w:val="nl-BE"/>
        </w:rPr>
      </w:pPr>
    </w:p>
    <w:p w14:paraId="7EAD2FC4" w14:textId="77777777" w:rsidR="00872A4E" w:rsidRDefault="00872A4E" w:rsidP="00876921">
      <w:pPr>
        <w:ind w:firstLine="360"/>
        <w:rPr>
          <w:lang w:val="nl-BE"/>
        </w:rPr>
      </w:pPr>
    </w:p>
    <w:p w14:paraId="7EAD2FC5" w14:textId="77777777" w:rsidR="001405A4" w:rsidRPr="00872A4E" w:rsidRDefault="001405A4" w:rsidP="00876921">
      <w:pPr>
        <w:ind w:firstLine="360"/>
        <w:rPr>
          <w:lang w:val="nl-BE"/>
        </w:rPr>
      </w:pPr>
      <w:r w:rsidRPr="00872A4E">
        <w:rPr>
          <w:lang w:val="nl-BE"/>
        </w:rPr>
        <w:t>Het gaat vooral om de energie die kan opgehoopt zitten in:</w:t>
      </w:r>
    </w:p>
    <w:p w14:paraId="7EAD2FC6" w14:textId="77777777" w:rsidR="001405A4" w:rsidRPr="00872A4E" w:rsidRDefault="001405A4" w:rsidP="00876921">
      <w:pPr>
        <w:numPr>
          <w:ilvl w:val="0"/>
          <w:numId w:val="8"/>
        </w:numPr>
        <w:tabs>
          <w:tab w:val="clear" w:pos="720"/>
          <w:tab w:val="num" w:pos="1080"/>
        </w:tabs>
        <w:ind w:left="1080"/>
        <w:rPr>
          <w:lang w:val="nl-BE"/>
        </w:rPr>
      </w:pPr>
      <w:r w:rsidRPr="00872A4E">
        <w:rPr>
          <w:lang w:val="nl-BE"/>
        </w:rPr>
        <w:t>Elektrische condensatoren</w:t>
      </w:r>
    </w:p>
    <w:p w14:paraId="7EAD2FC7" w14:textId="77777777" w:rsidR="001405A4" w:rsidRPr="00872A4E" w:rsidRDefault="001405A4" w:rsidP="00876921">
      <w:pPr>
        <w:numPr>
          <w:ilvl w:val="0"/>
          <w:numId w:val="8"/>
        </w:numPr>
        <w:tabs>
          <w:tab w:val="clear" w:pos="720"/>
          <w:tab w:val="num" w:pos="1080"/>
        </w:tabs>
        <w:ind w:left="1080"/>
        <w:rPr>
          <w:lang w:val="nl-BE"/>
        </w:rPr>
      </w:pPr>
      <w:r w:rsidRPr="00872A4E">
        <w:rPr>
          <w:lang w:val="nl-BE"/>
        </w:rPr>
        <w:t>Nog bewegende delen (traagheid)</w:t>
      </w:r>
    </w:p>
    <w:p w14:paraId="7EAD2FC8" w14:textId="77777777" w:rsidR="001405A4" w:rsidRPr="00872A4E" w:rsidRDefault="001405A4" w:rsidP="00876921">
      <w:pPr>
        <w:numPr>
          <w:ilvl w:val="0"/>
          <w:numId w:val="8"/>
        </w:numPr>
        <w:tabs>
          <w:tab w:val="clear" w:pos="720"/>
          <w:tab w:val="num" w:pos="1080"/>
        </w:tabs>
        <w:ind w:left="1080"/>
        <w:rPr>
          <w:lang w:val="nl-BE"/>
        </w:rPr>
      </w:pPr>
      <w:r w:rsidRPr="00872A4E">
        <w:rPr>
          <w:lang w:val="nl-BE"/>
        </w:rPr>
        <w:t>Samengeperste gassen</w:t>
      </w:r>
    </w:p>
    <w:p w14:paraId="7EAD2FC9" w14:textId="77777777" w:rsidR="001405A4" w:rsidRPr="00872A4E" w:rsidRDefault="001405A4" w:rsidP="00876921">
      <w:pPr>
        <w:numPr>
          <w:ilvl w:val="0"/>
          <w:numId w:val="8"/>
        </w:numPr>
        <w:tabs>
          <w:tab w:val="clear" w:pos="720"/>
          <w:tab w:val="num" w:pos="1080"/>
        </w:tabs>
        <w:ind w:left="1080"/>
        <w:rPr>
          <w:lang w:val="nl-BE"/>
        </w:rPr>
      </w:pPr>
      <w:r w:rsidRPr="00872A4E">
        <w:rPr>
          <w:lang w:val="nl-BE"/>
        </w:rPr>
        <w:t>In de hoogte geheven massa’s (neer te laten of te blokkeren, mechanisch of met stut)</w:t>
      </w:r>
    </w:p>
    <w:p w14:paraId="7EAD2FCA" w14:textId="77777777" w:rsidR="001405A4" w:rsidRDefault="001405A4" w:rsidP="00876921">
      <w:pPr>
        <w:ind w:left="720"/>
        <w:rPr>
          <w:b/>
          <w:lang w:val="nl-BE"/>
        </w:rPr>
      </w:pPr>
    </w:p>
    <w:p w14:paraId="7EAD2FCB" w14:textId="77777777" w:rsidR="001405A4" w:rsidRPr="00895DFE" w:rsidRDefault="001405A4" w:rsidP="001405A4">
      <w:pPr>
        <w:ind w:left="360"/>
        <w:rPr>
          <w:b/>
          <w:lang w:val="nl-BE"/>
        </w:rPr>
      </w:pPr>
    </w:p>
    <w:p w14:paraId="7EAD2FCC" w14:textId="77777777" w:rsidR="001405A4" w:rsidRPr="002569E1" w:rsidRDefault="001405A4" w:rsidP="001405A4">
      <w:pPr>
        <w:numPr>
          <w:ilvl w:val="0"/>
          <w:numId w:val="7"/>
        </w:numPr>
        <w:rPr>
          <w:b/>
          <w:highlight w:val="lightGray"/>
          <w:u w:val="single"/>
          <w:lang w:val="nl-BE"/>
        </w:rPr>
      </w:pPr>
      <w:r>
        <w:rPr>
          <w:b/>
          <w:highlight w:val="lightGray"/>
          <w:u w:val="single"/>
          <w:lang w:val="nl-BE"/>
        </w:rPr>
        <w:t>Controle</w:t>
      </w:r>
    </w:p>
    <w:p w14:paraId="7EAD2FCD" w14:textId="77777777" w:rsidR="001405A4" w:rsidRDefault="001405A4" w:rsidP="001405A4">
      <w:pPr>
        <w:autoSpaceDE w:val="0"/>
        <w:autoSpaceDN w:val="0"/>
        <w:adjustRightInd w:val="0"/>
        <w:ind w:firstLine="360"/>
        <w:rPr>
          <w:rFonts w:ascii="Helvetica" w:hAnsi="Helvetica" w:cs="Helvetica"/>
          <w:sz w:val="18"/>
          <w:szCs w:val="18"/>
          <w:lang w:val="nl-BE"/>
        </w:rPr>
      </w:pPr>
    </w:p>
    <w:p w14:paraId="7EAD2FCE" w14:textId="77777777" w:rsidR="001405A4" w:rsidRPr="00872A4E" w:rsidRDefault="001405A4" w:rsidP="00876921">
      <w:pPr>
        <w:ind w:left="360"/>
        <w:rPr>
          <w:lang w:val="nl-BE"/>
        </w:rPr>
      </w:pPr>
      <w:r w:rsidRPr="00872A4E">
        <w:rPr>
          <w:lang w:val="nl-BE"/>
        </w:rPr>
        <w:t xml:space="preserve">De controle dient om na te gaan </w:t>
      </w:r>
      <w:r w:rsidR="00876921" w:rsidRPr="00872A4E">
        <w:rPr>
          <w:lang w:val="nl-BE"/>
        </w:rPr>
        <w:t>of er geen defecten zijn en eventueel geen menselijke vergissingen zijn gebeurd (zoals het bedienen van een verkeerde schakelaar).  Voer de controle uit met alle voorzorgen die men zou nemen alsof de gevaarlijke energie nog in de installatie aanwezig zou zijn.</w:t>
      </w:r>
    </w:p>
    <w:p w14:paraId="7EAD2FCF" w14:textId="77777777" w:rsidR="007828D3" w:rsidRPr="002F50DC" w:rsidRDefault="002F50DC">
      <w:pPr>
        <w:rPr>
          <w:rFonts w:cs="Arial"/>
          <w:lang w:val="nl-NL" w:eastAsia="en-US"/>
        </w:rPr>
      </w:pPr>
      <w:r w:rsidRPr="002F50DC">
        <w:rPr>
          <w:rFonts w:cs="Arial"/>
          <w:lang w:val="nl-NL" w:eastAsia="en-US"/>
        </w:rPr>
        <w:br w:type="page"/>
      </w:r>
    </w:p>
    <w:p w14:paraId="7EAD2FD0" w14:textId="77777777" w:rsidR="00AF2BCB" w:rsidRPr="002F50DC" w:rsidRDefault="002F50DC" w:rsidP="00397FD7">
      <w:pPr>
        <w:jc w:val="center"/>
        <w:rPr>
          <w:rFonts w:cs="Arial"/>
          <w:lang w:val="nl-NL" w:eastAsia="en-US"/>
        </w:rPr>
      </w:pPr>
      <w:r>
        <w:rPr>
          <w:b/>
          <w:bCs/>
          <w:noProof/>
        </w:rPr>
        <w:lastRenderedPageBreak/>
        <mc:AlternateContent>
          <mc:Choice Requires="wps">
            <w:drawing>
              <wp:anchor distT="0" distB="0" distL="114300" distR="114300" simplePos="0" relativeHeight="251662336" behindDoc="0" locked="0" layoutInCell="1" allowOverlap="1" wp14:anchorId="7EAD2FD7" wp14:editId="7EAD2FD8">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7EAD2FE7" w14:textId="77777777" w:rsidR="00AF2BCB" w:rsidRPr="006F24BC" w:rsidRDefault="002F50DC"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D2FD7" id="Text Box 6" o:spid="_x0000_s1029" type="#_x0000_t202" style="position:absolute;left:0;text-align:left;margin-left:32.35pt;margin-top:6.9pt;width:408.4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">
                <v:textbox>
                  <w:txbxContent>
                    <w:p w14:paraId="7EAD2FE7" w14:textId="77777777" w:rsidR="00AF2BCB" w:rsidRPr="006F24BC" w:rsidRDefault="002F50DC"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7EAD2FD1" w14:textId="77777777" w:rsidR="00AF2BCB" w:rsidRPr="002F50DC" w:rsidRDefault="002F50DC" w:rsidP="00397FD7">
      <w:pPr>
        <w:jc w:val="center"/>
        <w:rPr>
          <w:rFonts w:cs="Arial"/>
          <w:lang w:val="nl-NL" w:eastAsia="en-US"/>
        </w:rPr>
      </w:pPr>
    </w:p>
    <w:p w14:paraId="7EAD2FD2" w14:textId="77777777" w:rsidR="00AF2BCB" w:rsidRPr="002F50DC" w:rsidRDefault="002F50DC" w:rsidP="00397FD7">
      <w:pPr>
        <w:jc w:val="center"/>
        <w:rPr>
          <w:rFonts w:cs="Arial"/>
          <w:lang w:val="nl-NL" w:eastAsia="en-US"/>
        </w:rPr>
      </w:pPr>
    </w:p>
    <w:p w14:paraId="7EAD2FD3" w14:textId="77777777" w:rsidR="00AF2BCB" w:rsidRPr="002F50DC" w:rsidRDefault="002F50DC" w:rsidP="00397FD7">
      <w:pPr>
        <w:jc w:val="center"/>
        <w:rPr>
          <w:rFonts w:cs="Arial"/>
          <w:lang w:val="nl-NL" w:eastAsia="en-US"/>
        </w:rPr>
      </w:pPr>
    </w:p>
    <w:p w14:paraId="7EAD2FD4" w14:textId="77777777" w:rsidR="00AF2BCB" w:rsidRPr="002F50DC" w:rsidRDefault="002F50DC" w:rsidP="00397FD7">
      <w:pPr>
        <w:jc w:val="center"/>
        <w:rPr>
          <w:rFonts w:cs="Arial"/>
          <w:lang w:val="nl-NL" w:eastAsia="en-US"/>
        </w:rPr>
      </w:pPr>
    </w:p>
    <w:p w14:paraId="7EAD2FD5" w14:textId="77777777" w:rsidR="00767A51" w:rsidRPr="002F50DC" w:rsidRDefault="002F50DC"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eastAsia="en-US"/>
        </w:rPr>
      </w:pPr>
      <w:r w:rsidRPr="002F50DC">
        <w:rPr>
          <w:rFonts w:ascii="Calibri" w:hAnsi="Calibri" w:cs="Arial"/>
          <w:lang w:eastAsia="en-US"/>
        </w:rPr>
        <w:t>DOCUMENT TITLE</w:t>
      </w:r>
      <w:r w:rsidRPr="002F50DC">
        <w:rPr>
          <w:rFonts w:ascii="Calibri" w:hAnsi="Calibri" w:cs="Arial"/>
          <w:lang w:eastAsia="en-US"/>
        </w:rPr>
        <w:t>:</w:t>
      </w:r>
      <w:r w:rsidRPr="002F50DC">
        <w:rPr>
          <w:rFonts w:ascii="Calibri" w:hAnsi="Calibri" w:cs="Arial"/>
          <w:lang w:eastAsia="en-US"/>
        </w:rPr>
        <w:tab/>
      </w:r>
      <w:r w:rsidRPr="00821623">
        <w:rPr>
          <w:rFonts w:ascii="Courier New" w:hAnsi="Courier New" w:cs="Courier New"/>
          <w:noProof/>
          <w:sz w:val="20"/>
          <w:szCs w:val="20"/>
          <w:highlight w:val="lightGray"/>
          <w:lang w:val="en-US"/>
        </w:rPr>
        <w:t>Lock out tag out van machines</w:t>
      </w:r>
    </w:p>
    <w:p w14:paraId="7EAD2FD6" w14:textId="77777777" w:rsidR="00397FD7" w:rsidRPr="002F50DC" w:rsidRDefault="002F50D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eastAsia="en-US"/>
        </w:rPr>
      </w:pPr>
    </w:p>
    <w:p w14:paraId="7EAD2FD7" w14:textId="77777777" w:rsidR="00397FD7" w:rsidRPr="002F50DC" w:rsidRDefault="002F50D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eastAsia="en-US"/>
        </w:rPr>
      </w:pPr>
      <w:r w:rsidRPr="002F50DC">
        <w:rPr>
          <w:rFonts w:ascii="Calibri" w:hAnsi="Calibri" w:cs="Arial"/>
          <w:lang w:eastAsia="en-US"/>
        </w:rPr>
        <w:t>DOCUMENT NUMBER</w:t>
      </w:r>
      <w:r w:rsidRPr="002F50DC">
        <w:rPr>
          <w:rFonts w:ascii="Calibri" w:hAnsi="Calibri" w:cs="Arial"/>
          <w:lang w:eastAsia="en-US"/>
        </w:rPr>
        <w:t>:</w:t>
      </w:r>
      <w:r w:rsidRPr="002F50DC">
        <w:rPr>
          <w:rFonts w:ascii="Calibri" w:hAnsi="Calibri" w:cs="Arial"/>
          <w:lang w:eastAsia="en-US"/>
        </w:rPr>
        <w:tab/>
      </w:r>
      <w:r w:rsidRPr="0075499A">
        <w:rPr>
          <w:rFonts w:ascii="Courier New" w:hAnsi="Courier New" w:cs="Courier New"/>
          <w:noProof/>
          <w:sz w:val="20"/>
          <w:szCs w:val="20"/>
          <w:highlight w:val="lightGray"/>
          <w:lang w:val="en-US"/>
        </w:rPr>
        <w:t>KPNWE.WI.11.HSCO.020</w:t>
      </w:r>
    </w:p>
    <w:p w14:paraId="7EAD2FD8" w14:textId="77777777" w:rsidR="00397FD7" w:rsidRPr="002F50DC" w:rsidRDefault="002F50D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eastAsia="en-US"/>
        </w:rPr>
      </w:pPr>
    </w:p>
    <w:p w14:paraId="7EAD2FD9" w14:textId="77777777" w:rsidR="00397FD7" w:rsidRPr="004A4248" w:rsidRDefault="002F50D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7EAD2FDA" w14:textId="77777777" w:rsidR="00397FD7" w:rsidRPr="004A4248" w:rsidRDefault="002F50D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7EAD2FDB" w14:textId="77777777" w:rsidR="00397FD7" w:rsidRPr="0075499A" w:rsidRDefault="002F50D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7EAD2FDC" w14:textId="77777777" w:rsidR="00397FD7" w:rsidRPr="0075499A" w:rsidRDefault="002F50D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7EAD2FDD" w14:textId="77777777" w:rsidR="00397FD7" w:rsidRPr="0075499A" w:rsidRDefault="002F50DC"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7EAD2FDE" w14:textId="77777777" w:rsidR="00397FD7" w:rsidRPr="00AF2BCB" w:rsidRDefault="002F50DC"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7EAD2FDF" w14:textId="77777777" w:rsidR="00397FD7" w:rsidRPr="00AF2BCB" w:rsidRDefault="002F50DC" w:rsidP="00397FD7">
      <w:pPr>
        <w:jc w:val="center"/>
        <w:rPr>
          <w:rFonts w:ascii="Calibri" w:hAnsi="Calibri" w:cs="Arial"/>
          <w:b/>
          <w:bCs/>
          <w:lang w:val="en-US" w:eastAsia="en-US"/>
        </w:rPr>
      </w:pPr>
    </w:p>
    <w:p w14:paraId="7EAD2FE0" w14:textId="77777777" w:rsidR="0074156E" w:rsidRPr="00DB0FAC" w:rsidRDefault="002F50DC"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7EAD2FE1" w14:textId="77777777" w:rsidR="0074156E" w:rsidRPr="00DB0FAC" w:rsidRDefault="002F50DC"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7EAD2FE2" w14:textId="77777777" w:rsidR="00397FD7" w:rsidRPr="002F50DC" w:rsidRDefault="002F50DC" w:rsidP="00397FD7">
      <w:pPr>
        <w:rPr>
          <w:rFonts w:ascii="Calibri" w:hAnsi="Calibri" w:cs="Arial"/>
          <w:b/>
          <w:bCs/>
          <w:color w:val="003366"/>
          <w:lang w:eastAsia="en-US"/>
        </w:rPr>
      </w:pPr>
    </w:p>
    <w:p w14:paraId="7EAD2FE3" w14:textId="77777777" w:rsidR="00397FD7" w:rsidRPr="004A6E34" w:rsidRDefault="002F50DC"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7EAD2FE4" w14:textId="77777777" w:rsidR="00397FD7" w:rsidRPr="004A6E34" w:rsidRDefault="002F50DC" w:rsidP="00397FD7">
      <w:pPr>
        <w:rPr>
          <w:rFonts w:ascii="Calibri" w:hAnsi="Calibri" w:cs="Arial"/>
          <w:lang w:val="en-US" w:eastAsia="en-US"/>
        </w:rPr>
      </w:pPr>
    </w:p>
    <w:p w14:paraId="7EAD2FE5" w14:textId="77777777" w:rsidR="00397FD7" w:rsidRPr="004A6E34" w:rsidRDefault="002F50DC"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7EAD2FE9" w14:textId="77777777" w:rsidTr="009A78D1">
        <w:trPr>
          <w:trHeight w:val="567"/>
        </w:trPr>
        <w:tc>
          <w:tcPr>
            <w:tcW w:w="2028" w:type="dxa"/>
          </w:tcPr>
          <w:p w14:paraId="7EAD2FE6" w14:textId="77777777" w:rsidR="0074156E" w:rsidRPr="00546671" w:rsidRDefault="002F50DC"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7EAD2FE7" w14:textId="77777777" w:rsidR="0074156E" w:rsidRPr="00C2067C" w:rsidRDefault="002F50DC"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7EAD2FE8" w14:textId="77777777" w:rsidR="0074156E" w:rsidRPr="00C2067C" w:rsidRDefault="002F50DC"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7EAD2FED" w14:textId="77777777" w:rsidTr="009A78D1">
        <w:trPr>
          <w:trHeight w:val="567"/>
        </w:trPr>
        <w:tc>
          <w:tcPr>
            <w:tcW w:w="2028" w:type="dxa"/>
          </w:tcPr>
          <w:p w14:paraId="7EAD2FEA" w14:textId="77777777" w:rsidR="0074156E" w:rsidRPr="00546671" w:rsidRDefault="002F50DC"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7EAD2FEB" w14:textId="77777777" w:rsidR="0074156E" w:rsidRPr="00C2067C" w:rsidRDefault="002F50DC"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7EAD2FEC" w14:textId="77777777" w:rsidR="0074156E" w:rsidRPr="00C2067C" w:rsidRDefault="002F50DC"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7EAD2FF1" w14:textId="77777777" w:rsidTr="009A78D1">
        <w:trPr>
          <w:trHeight w:val="567"/>
        </w:trPr>
        <w:tc>
          <w:tcPr>
            <w:tcW w:w="2028" w:type="dxa"/>
          </w:tcPr>
          <w:p w14:paraId="7EAD2FEE" w14:textId="77777777" w:rsidR="0074156E" w:rsidRPr="00546671" w:rsidRDefault="002F50DC"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7EAD2FEF" w14:textId="77777777" w:rsidR="0074156E" w:rsidRPr="001E55B9" w:rsidRDefault="002F50DC"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7EAD2FF0" w14:textId="77777777" w:rsidR="0074156E" w:rsidRPr="00546671" w:rsidRDefault="002F50DC"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7EAD2FF2" w14:textId="77777777" w:rsidR="00397FD7" w:rsidRPr="00F81EA5" w:rsidRDefault="002F50DC" w:rsidP="00397FD7">
      <w:pPr>
        <w:rPr>
          <w:rFonts w:ascii="Calibri" w:hAnsi="Calibri" w:cs="Arial"/>
          <w:color w:val="003366"/>
          <w:sz w:val="10"/>
          <w:szCs w:val="10"/>
          <w:lang w:eastAsia="en-US"/>
        </w:rPr>
      </w:pPr>
    </w:p>
    <w:p w14:paraId="7EAD2FF3" w14:textId="77777777" w:rsidR="00FF76DD" w:rsidRPr="00873483" w:rsidRDefault="002F50DC" w:rsidP="00873483">
      <w:pPr>
        <w:pStyle w:val="Heading1"/>
        <w:numPr>
          <w:ilvl w:val="0"/>
          <w:numId w:val="0"/>
        </w:numPr>
        <w:sectPr w:rsidR="00FF76DD" w:rsidRPr="00873483" w:rsidSect="00F924E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7EAD2FF4" w14:textId="77777777" w:rsidR="00E848A8" w:rsidRDefault="002F50DC" w:rsidP="00310E5B">
      <w:pPr>
        <w:jc w:val="center"/>
        <w:rPr>
          <w:rFonts w:ascii="Calibri" w:hAnsi="Calibri" w:cs="Arial"/>
          <w:bCs/>
          <w:iCs/>
          <w:sz w:val="2"/>
          <w:szCs w:val="2"/>
          <w:lang w:val="en-US"/>
        </w:rPr>
      </w:pPr>
    </w:p>
    <w:p w14:paraId="7EAD2FF5" w14:textId="77777777" w:rsidR="00E848A8" w:rsidRDefault="002F50DC" w:rsidP="00310E5B">
      <w:pPr>
        <w:jc w:val="center"/>
        <w:rPr>
          <w:rFonts w:ascii="Calibri" w:hAnsi="Calibri" w:cs="Arial"/>
          <w:bCs/>
          <w:iCs/>
          <w:sz w:val="2"/>
          <w:szCs w:val="2"/>
          <w:lang w:val="en-US"/>
        </w:rPr>
      </w:pPr>
    </w:p>
    <w:p w14:paraId="7EAD2FF6" w14:textId="77777777" w:rsidR="00E848A8" w:rsidRDefault="002F50DC" w:rsidP="00310E5B">
      <w:pPr>
        <w:jc w:val="center"/>
        <w:rPr>
          <w:rFonts w:ascii="Calibri" w:hAnsi="Calibri" w:cs="Arial"/>
          <w:bCs/>
          <w:iCs/>
          <w:sz w:val="2"/>
          <w:szCs w:val="2"/>
          <w:lang w:val="en-US"/>
        </w:rPr>
      </w:pPr>
    </w:p>
    <w:p w14:paraId="7EAD2FF7" w14:textId="77777777" w:rsidR="00E848A8" w:rsidRDefault="002F50DC" w:rsidP="00310E5B">
      <w:pPr>
        <w:jc w:val="center"/>
        <w:rPr>
          <w:rFonts w:ascii="Calibri" w:hAnsi="Calibri" w:cs="Arial"/>
          <w:bCs/>
          <w:iCs/>
          <w:sz w:val="2"/>
          <w:szCs w:val="2"/>
          <w:lang w:val="en-US"/>
        </w:rPr>
      </w:pPr>
    </w:p>
    <w:p w14:paraId="7EAD2FF8" w14:textId="77777777" w:rsidR="00E848A8" w:rsidRPr="00E848A8" w:rsidRDefault="002F50DC"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61312" behindDoc="0" locked="0" layoutInCell="1" allowOverlap="1" wp14:anchorId="7EAD2FD9" wp14:editId="7EAD2FDA">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7EAD2FE9" w14:textId="77777777" w:rsidR="008B032F" w:rsidRPr="000601F7" w:rsidRDefault="002F50DC"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EAD2FD9" id="AutoShape 21" o:spid="_x0000_s1030" style="position:absolute;left:0;text-align:left;margin-left:83.7pt;margin-top:2.85pt;width:257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r0Og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">
                <v:textbox style="mso-fit-shape-to-text:t">
                  <w:txbxContent>
                    <w:p w14:paraId="7EAD2FE9" w14:textId="77777777" w:rsidR="008B032F" w:rsidRPr="000601F7" w:rsidRDefault="002F50DC"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7EAD2FF9" w14:textId="77777777" w:rsidR="00FF76DD" w:rsidRPr="00ED3189" w:rsidRDefault="002F50DC" w:rsidP="00310E5B">
      <w:pPr>
        <w:jc w:val="center"/>
        <w:rPr>
          <w:rFonts w:ascii="Calibri" w:hAnsi="Calibri" w:cs="Arial"/>
          <w:bCs/>
          <w:iCs/>
          <w:lang w:val="en-US"/>
        </w:rPr>
      </w:pPr>
    </w:p>
    <w:p w14:paraId="7EAD2FFA" w14:textId="77777777" w:rsidR="00FF76DD" w:rsidRDefault="002F50DC"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7EAD2FFF"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EAD2FFB" w14:textId="77777777" w:rsidR="00FF76DD" w:rsidRPr="00546671" w:rsidRDefault="002F50DC"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EAD2FFC" w14:textId="77777777" w:rsidR="00FF76DD" w:rsidRPr="0004563C" w:rsidRDefault="002F50DC"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EAD2FFD" w14:textId="77777777" w:rsidR="00FF76DD" w:rsidRPr="0004563C" w:rsidRDefault="002F50DC"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EAD2FFE" w14:textId="77777777" w:rsidR="00FF76DD" w:rsidRPr="0004563C" w:rsidRDefault="002F50DC"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7EAD3004"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EAD3000" w14:textId="77777777" w:rsidR="00FF76DD" w:rsidRPr="0004563C" w:rsidRDefault="002F50DC"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EAD3001" w14:textId="77777777" w:rsidR="00FF76DD" w:rsidRPr="0004563C" w:rsidRDefault="002F50DC"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EAD3002" w14:textId="77777777" w:rsidR="00FF76DD" w:rsidRPr="0004563C" w:rsidRDefault="002F50DC"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EAD3003" w14:textId="77777777" w:rsidR="00FF76DD" w:rsidRPr="0004563C" w:rsidRDefault="002F50DC"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7EAD3005" w14:textId="77777777" w:rsidR="009A78D1" w:rsidRPr="001F3AAC" w:rsidRDefault="002F50DC" w:rsidP="00ED029D">
      <w:pPr>
        <w:rPr>
          <w:rFonts w:ascii="Calibri" w:hAnsi="Calibri" w:cs="Arial"/>
          <w:bCs/>
          <w:iCs/>
        </w:rPr>
      </w:pPr>
      <w:bookmarkStart w:id="3" w:name="DocumentToAdd"/>
      <w:bookmarkEnd w:id="3"/>
    </w:p>
    <w:sectPr w:rsidR="009A78D1" w:rsidRPr="001F3AAC" w:rsidSect="0088558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D2FDD" w14:textId="77777777" w:rsidR="0080079A" w:rsidRDefault="0080079A">
      <w:r>
        <w:separator/>
      </w:r>
    </w:p>
  </w:endnote>
  <w:endnote w:type="continuationSeparator" w:id="0">
    <w:p w14:paraId="7EAD2FDE" w14:textId="77777777" w:rsidR="0080079A" w:rsidRDefault="0080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2FE8" w14:textId="77777777" w:rsidR="00A947C8" w:rsidRDefault="002F5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2FEA" w14:textId="77777777" w:rsidR="008B032F" w:rsidRPr="00FA7869" w:rsidRDefault="002F50DC"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KPNWE.WI.11.HSCO.020</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7EAD2FEB" w14:textId="2FA0AC81" w:rsidR="008B032F" w:rsidRPr="00E848A8" w:rsidRDefault="002F50DC"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 xml:space="preserve">Next </w:t>
    </w:r>
    <w:r>
      <w:rPr>
        <w:rFonts w:cs="Arial"/>
        <w:sz w:val="18"/>
        <w:szCs w:val="18"/>
        <w:lang w:val="fr-FR"/>
      </w:rPr>
      <w:t>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4</w:t>
    </w:r>
    <w:r w:rsidRPr="009D67FF">
      <w:rPr>
        <w:rFonts w:cs="Arial"/>
        <w:sz w:val="18"/>
        <w:szCs w:val="18"/>
      </w:rPr>
      <w:fldChar w:fldCharType="end"/>
    </w:r>
  </w:p>
  <w:p w14:paraId="7EAD2FEC" w14:textId="77777777" w:rsidR="00414BF6" w:rsidRPr="00414BF6" w:rsidRDefault="002F50DC" w:rsidP="00550518">
    <w:pPr>
      <w:pStyle w:val="Footer"/>
      <w:pBdr>
        <w:top w:val="thinThickSmallGap" w:sz="24" w:space="6" w:color="622423"/>
      </w:pBdr>
      <w:tabs>
        <w:tab w:val="right" w:pos="9600"/>
      </w:tabs>
      <w:rPr>
        <w:rFonts w:cs="Arial"/>
        <w:sz w:val="2"/>
        <w:szCs w:val="2"/>
        <w:lang w:val="en-US"/>
      </w:rPr>
    </w:pPr>
  </w:p>
  <w:p w14:paraId="7EAD2FED" w14:textId="77777777" w:rsidR="005A05A8" w:rsidRPr="005A05A8" w:rsidRDefault="002F50DC"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2FF1" w14:textId="77777777" w:rsidR="00A947C8" w:rsidRDefault="002F5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D2FDB" w14:textId="77777777" w:rsidR="0080079A" w:rsidRDefault="0080079A">
      <w:r>
        <w:separator/>
      </w:r>
    </w:p>
  </w:footnote>
  <w:footnote w:type="continuationSeparator" w:id="0">
    <w:p w14:paraId="7EAD2FDC" w14:textId="77777777" w:rsidR="0080079A" w:rsidRDefault="0080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2FE3" w14:textId="77777777" w:rsidR="00A947C8" w:rsidRDefault="002F5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2FE5" w14:textId="77777777" w:rsidR="00B47929" w:rsidRDefault="002F50DC"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7EAD2FDF" wp14:editId="7EAD2FE0">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Lock out tag out van machines</w:t>
    </w:r>
  </w:p>
  <w:p w14:paraId="7EAD2FE6" w14:textId="77777777" w:rsidR="00113736" w:rsidRPr="003D0918" w:rsidRDefault="002F50DC"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2FEF" w14:textId="77777777" w:rsidR="00A947C8" w:rsidRDefault="002F5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A15"/>
    <w:multiLevelType w:val="hybridMultilevel"/>
    <w:tmpl w:val="BF861AD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A23953"/>
    <w:multiLevelType w:val="hybridMultilevel"/>
    <w:tmpl w:val="92FEA38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C70E38"/>
    <w:multiLevelType w:val="hybridMultilevel"/>
    <w:tmpl w:val="34F861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4" w15:restartNumberingAfterBreak="0">
    <w:nsid w:val="64ED2B0D"/>
    <w:multiLevelType w:val="hybridMultilevel"/>
    <w:tmpl w:val="AAB8EE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CF07A95"/>
    <w:multiLevelType w:val="hybridMultilevel"/>
    <w:tmpl w:val="65A852D4"/>
    <w:lvl w:ilvl="0" w:tplc="08090005">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0AA7DBB"/>
    <w:multiLevelType w:val="hybridMultilevel"/>
    <w:tmpl w:val="A8368B6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74A819EE"/>
    <w:multiLevelType w:val="multilevel"/>
    <w:tmpl w:val="34F86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53837A6"/>
    <w:multiLevelType w:val="hybridMultilevel"/>
    <w:tmpl w:val="8FA4EF3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01">
      <w:start w:val="1"/>
      <w:numFmt w:val="bullet"/>
      <w:lvlText w:val=""/>
      <w:lvlJc w:val="left"/>
      <w:pPr>
        <w:tabs>
          <w:tab w:val="num" w:pos="3600"/>
        </w:tabs>
        <w:ind w:left="3600" w:hanging="360"/>
      </w:pPr>
      <w:rPr>
        <w:rFonts w:ascii="Symbol" w:hAnsi="Symbol" w:hint="default"/>
      </w:r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2"/>
  </w:num>
  <w:num w:numId="5">
    <w:abstractNumId w:val="7"/>
  </w:num>
  <w:num w:numId="6">
    <w:abstractNumId w:val="6"/>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1D"/>
    <w:rsid w:val="000D7240"/>
    <w:rsid w:val="000E65E4"/>
    <w:rsid w:val="001405A4"/>
    <w:rsid w:val="00141FDD"/>
    <w:rsid w:val="00185313"/>
    <w:rsid w:val="00186589"/>
    <w:rsid w:val="001F697D"/>
    <w:rsid w:val="002F50DC"/>
    <w:rsid w:val="00306310"/>
    <w:rsid w:val="003106F7"/>
    <w:rsid w:val="003464CD"/>
    <w:rsid w:val="003534F1"/>
    <w:rsid w:val="00444C7C"/>
    <w:rsid w:val="00495099"/>
    <w:rsid w:val="004B4ED9"/>
    <w:rsid w:val="004F1D1E"/>
    <w:rsid w:val="00583707"/>
    <w:rsid w:val="005B1265"/>
    <w:rsid w:val="00610D11"/>
    <w:rsid w:val="00675453"/>
    <w:rsid w:val="006F4C60"/>
    <w:rsid w:val="007A3FB0"/>
    <w:rsid w:val="0080079A"/>
    <w:rsid w:val="00872A4E"/>
    <w:rsid w:val="00876921"/>
    <w:rsid w:val="00885581"/>
    <w:rsid w:val="00925DB3"/>
    <w:rsid w:val="0093218E"/>
    <w:rsid w:val="009360C1"/>
    <w:rsid w:val="009A2C2A"/>
    <w:rsid w:val="00AB761D"/>
    <w:rsid w:val="00B50E63"/>
    <w:rsid w:val="00B9291F"/>
    <w:rsid w:val="00BE30FF"/>
    <w:rsid w:val="00C33F81"/>
    <w:rsid w:val="00CE1A30"/>
    <w:rsid w:val="00D01175"/>
    <w:rsid w:val="00D332DD"/>
    <w:rsid w:val="00DB12FB"/>
    <w:rsid w:val="00E56970"/>
    <w:rsid w:val="00E8530D"/>
    <w:rsid w:val="00F76084"/>
    <w:rsid w:val="00FC1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EAD2F8C"/>
  <w15:docId w15:val="{5283A727-3EFB-4DB2-B6E1-551418E0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qFormat/>
    <w:pPr>
      <w:keepNext/>
      <w:numPr>
        <w:numId w:val="9"/>
      </w:numPr>
      <w:spacing w:before="360" w:after="120" w:line="300" w:lineRule="exact"/>
      <w:outlineLvl w:val="0"/>
    </w:pPr>
    <w:rPr>
      <w:rFonts w:cs="Arial"/>
      <w:b/>
      <w:bCs/>
      <w:sz w:val="24"/>
      <w:szCs w:val="32"/>
      <w:lang w:val="en-US" w:eastAsia="en-US"/>
    </w:rPr>
  </w:style>
  <w:style w:type="paragraph" w:styleId="Heading2">
    <w:name w:val="heading 2"/>
    <w:basedOn w:val="Normal"/>
    <w:next w:val="Normal"/>
    <w:link w:val="Heading2Char"/>
    <w:qFormat/>
    <w:pPr>
      <w:keepNext/>
      <w:numPr>
        <w:ilvl w:val="1"/>
        <w:numId w:val="9"/>
      </w:numPr>
      <w:tabs>
        <w:tab w:val="left" w:pos="576"/>
      </w:tabs>
      <w:spacing w:after="120" w:line="300" w:lineRule="exact"/>
      <w:outlineLvl w:val="1"/>
    </w:pPr>
    <w:rPr>
      <w:rFonts w:cs="Arial"/>
      <w:b/>
      <w:bCs/>
      <w:iCs/>
      <w:szCs w:val="28"/>
      <w:lang w:val="en-US" w:eastAsia="en-US"/>
    </w:rPr>
  </w:style>
  <w:style w:type="paragraph" w:styleId="Heading3">
    <w:name w:val="heading 3"/>
    <w:basedOn w:val="Normal"/>
    <w:next w:val="Normal"/>
    <w:link w:val="Heading3Char"/>
    <w:qFormat/>
    <w:pPr>
      <w:keepNext/>
      <w:numPr>
        <w:ilvl w:val="2"/>
        <w:numId w:val="9"/>
      </w:numPr>
      <w:spacing w:after="120" w:line="300" w:lineRule="exact"/>
      <w:outlineLvl w:val="2"/>
    </w:pPr>
    <w:rPr>
      <w:rFonts w:cs="Arial"/>
      <w:b/>
      <w:bCs/>
      <w:sz w:val="24"/>
      <w:szCs w:val="26"/>
      <w:lang w:val="en-US" w:eastAsia="en-US"/>
    </w:rPr>
  </w:style>
  <w:style w:type="paragraph" w:styleId="Heading4">
    <w:name w:val="heading 4"/>
    <w:basedOn w:val="Normal"/>
    <w:next w:val="Normal"/>
    <w:link w:val="Heading4Char"/>
    <w:qFormat/>
    <w:pPr>
      <w:keepNext/>
      <w:numPr>
        <w:ilvl w:val="3"/>
        <w:numId w:val="9"/>
      </w:numPr>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pPr>
      <w:numPr>
        <w:ilvl w:val="4"/>
        <w:numId w:val="9"/>
      </w:numPr>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numPr>
        <w:ilvl w:val="5"/>
        <w:numId w:val="9"/>
      </w:numPr>
      <w:spacing w:before="240" w:after="60"/>
      <w:outlineLvl w:val="5"/>
    </w:pPr>
    <w:rPr>
      <w:rFonts w:ascii="Times New Roman" w:hAnsi="Times New Roman"/>
      <w:b/>
      <w:bCs/>
      <w:lang w:val="en-US" w:eastAsia="en-US"/>
    </w:rPr>
  </w:style>
  <w:style w:type="paragraph" w:styleId="Heading7">
    <w:name w:val="heading 7"/>
    <w:basedOn w:val="Normal"/>
    <w:next w:val="Normal"/>
    <w:link w:val="Heading7Char"/>
    <w:qFormat/>
    <w:pPr>
      <w:numPr>
        <w:ilvl w:val="6"/>
        <w:numId w:val="9"/>
      </w:numPr>
      <w:spacing w:before="240" w:after="60"/>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numPr>
        <w:ilvl w:val="7"/>
        <w:numId w:val="9"/>
      </w:numPr>
      <w:spacing w:before="240" w:after="6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numPr>
        <w:ilvl w:val="8"/>
        <w:numId w:val="9"/>
      </w:numPr>
      <w:spacing w:before="240" w:after="6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2C2A"/>
    <w:pPr>
      <w:tabs>
        <w:tab w:val="center" w:pos="4153"/>
        <w:tab w:val="right" w:pos="8306"/>
      </w:tabs>
    </w:pPr>
  </w:style>
  <w:style w:type="paragraph" w:styleId="Footer">
    <w:name w:val="footer"/>
    <w:basedOn w:val="Normal"/>
    <w:link w:val="FooterChar"/>
    <w:uiPriority w:val="99"/>
    <w:rsid w:val="009A2C2A"/>
    <w:pPr>
      <w:tabs>
        <w:tab w:val="center" w:pos="4153"/>
        <w:tab w:val="right" w:pos="8306"/>
      </w:tabs>
    </w:pPr>
  </w:style>
  <w:style w:type="table" w:styleId="TableGrid">
    <w:name w:val="Table Grid"/>
    <w:basedOn w:val="TableNormal"/>
    <w:rsid w:val="009A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2C2A"/>
  </w:style>
  <w:style w:type="paragraph" w:styleId="NormalWeb">
    <w:name w:val="Normal (Web)"/>
    <w:basedOn w:val="Normal"/>
    <w:rsid w:val="007A3FB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0E65E4"/>
    <w:rPr>
      <w:rFonts w:ascii="Tahoma" w:hAnsi="Tahoma" w:cs="Tahoma"/>
      <w:sz w:val="16"/>
      <w:szCs w:val="16"/>
    </w:rPr>
  </w:style>
  <w:style w:type="character" w:customStyle="1" w:styleId="BalloonTextChar">
    <w:name w:val="Balloon Text Char"/>
    <w:link w:val="BalloonText"/>
    <w:rsid w:val="000E65E4"/>
    <w:rPr>
      <w:rFonts w:ascii="Tahoma" w:hAnsi="Tahoma" w:cs="Tahoma"/>
      <w:sz w:val="16"/>
      <w:szCs w:val="16"/>
      <w:lang w:val="en-GB" w:eastAsia="en-GB"/>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rPr>
  </w:style>
  <w:style w:type="character" w:customStyle="1" w:styleId="HeaderChar">
    <w:name w:val="Header Char"/>
    <w:link w:val="Heade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02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2A86B-E517-44C7-96F2-350ACF657D36}">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0344af80-88ed-49c6-8710-a509718edc8d"/>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755C324-1442-49DD-B228-9514E010E6D0}">
  <ds:schemaRefs>
    <ds:schemaRef ds:uri="http://schemas.microsoft.com/sharepoint/v3/contenttype/forms"/>
  </ds:schemaRefs>
</ds:datastoreItem>
</file>

<file path=customXml/itemProps3.xml><?xml version="1.0" encoding="utf-8"?>
<ds:datastoreItem xmlns:ds="http://schemas.openxmlformats.org/officeDocument/2006/customXml" ds:itemID="{CE726143-50AD-47FE-B9AA-606424109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367</Words>
  <Characters>2093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Lock out tag out van machines</vt:lpstr>
    </vt:vector>
  </TitlesOfParts>
  <Company>Kuwait Petroleum North West Europe</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 out tag out van machines</dc:title>
  <dc:creator>joplovie</dc:creator>
  <cp:lastModifiedBy>An Cornelis</cp:lastModifiedBy>
  <cp:revision>2</cp:revision>
  <cp:lastPrinted>2015-06-09T13:14:00Z</cp:lastPrinted>
  <dcterms:created xsi:type="dcterms:W3CDTF">2018-02-06T09:35:00Z</dcterms:created>
  <dcterms:modified xsi:type="dcterms:W3CDTF">2018-02-06T09:35:00Z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KPNWE.WI.11.HSCO.020.docx</vt:lpwstr>
  </property>
</Properties>
</file>