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1F98F" w14:textId="77777777" w:rsidR="001D4D5E" w:rsidRPr="001D4D5E" w:rsidRDefault="001D4D5E" w:rsidP="001D4D5E">
      <w:pPr>
        <w:rPr>
          <w:b/>
          <w:snapToGrid w:val="0"/>
          <w:szCs w:val="24"/>
          <w:u w:val="single"/>
          <w:lang w:val="fr-FR"/>
        </w:rPr>
      </w:pPr>
      <w:bookmarkStart w:id="0" w:name="_GoBack"/>
      <w:bookmarkEnd w:id="0"/>
      <w:r w:rsidRPr="001D4D5E">
        <w:rPr>
          <w:b/>
          <w:snapToGrid w:val="0"/>
          <w:szCs w:val="24"/>
          <w:u w:val="single"/>
          <w:lang w:val="fr-FR"/>
        </w:rPr>
        <w:t>Champ d’application</w:t>
      </w:r>
    </w:p>
    <w:p w14:paraId="5D91F990" w14:textId="77777777" w:rsidR="001D4D5E" w:rsidRPr="001D4D5E" w:rsidRDefault="001D4D5E" w:rsidP="001D4D5E">
      <w:pPr>
        <w:rPr>
          <w:snapToGrid w:val="0"/>
          <w:szCs w:val="24"/>
          <w:lang w:val="fr-FR"/>
        </w:rPr>
      </w:pPr>
    </w:p>
    <w:p w14:paraId="5D91F991" w14:textId="77777777" w:rsidR="001D4D5E" w:rsidRPr="001D4D5E" w:rsidRDefault="001D4D5E" w:rsidP="001D4D5E">
      <w:pPr>
        <w:rPr>
          <w:snapToGrid w:val="0"/>
          <w:sz w:val="20"/>
          <w:szCs w:val="24"/>
          <w:lang w:val="fr-FR"/>
        </w:rPr>
      </w:pPr>
      <w:r w:rsidRPr="001D4D5E">
        <w:rPr>
          <w:snapToGrid w:val="0"/>
          <w:sz w:val="20"/>
          <w:szCs w:val="24"/>
          <w:lang w:val="fr-FR"/>
        </w:rPr>
        <w:t>D’application lors de travaux d’entretien et de réparation des installations et des machines</w:t>
      </w:r>
    </w:p>
    <w:p w14:paraId="5D91F992" w14:textId="77777777" w:rsidR="001D4D5E" w:rsidRPr="001D4D5E" w:rsidRDefault="001D4D5E" w:rsidP="001D4D5E">
      <w:pPr>
        <w:rPr>
          <w:snapToGrid w:val="0"/>
          <w:szCs w:val="24"/>
          <w:lang w:val="fr-FR"/>
        </w:rPr>
      </w:pPr>
    </w:p>
    <w:p w14:paraId="5D91F993" w14:textId="77777777" w:rsidR="001D4D5E" w:rsidRPr="001D4D5E" w:rsidRDefault="001D4D5E" w:rsidP="001D4D5E">
      <w:pPr>
        <w:rPr>
          <w:b/>
          <w:snapToGrid w:val="0"/>
          <w:szCs w:val="24"/>
          <w:lang w:val="fr-FR"/>
        </w:rPr>
      </w:pPr>
    </w:p>
    <w:p w14:paraId="5D91F994" w14:textId="77777777" w:rsidR="001D4D5E" w:rsidRPr="001D4D5E" w:rsidRDefault="001D4D5E" w:rsidP="001D4D5E">
      <w:pPr>
        <w:rPr>
          <w:b/>
          <w:snapToGrid w:val="0"/>
          <w:szCs w:val="24"/>
          <w:u w:val="single"/>
          <w:lang w:val="fr-FR"/>
        </w:rPr>
      </w:pPr>
      <w:r w:rsidRPr="001D4D5E">
        <w:rPr>
          <w:b/>
          <w:snapToGrid w:val="0"/>
          <w:szCs w:val="24"/>
          <w:u w:val="single"/>
          <w:lang w:val="fr-FR"/>
        </w:rPr>
        <w:t>Quoi et comment ?</w:t>
      </w:r>
    </w:p>
    <w:p w14:paraId="5D91F995" w14:textId="77777777" w:rsidR="001D4D5E" w:rsidRPr="001D4D5E" w:rsidRDefault="001D4D5E" w:rsidP="001D4D5E">
      <w:pPr>
        <w:rPr>
          <w:snapToGrid w:val="0"/>
          <w:szCs w:val="24"/>
          <w:lang w:val="fr-FR"/>
        </w:rPr>
      </w:pPr>
    </w:p>
    <w:p w14:paraId="5D91F996" w14:textId="77777777" w:rsidR="001D4D5E" w:rsidRPr="001D4D5E" w:rsidRDefault="001D4D5E" w:rsidP="001D4D5E">
      <w:pPr>
        <w:rPr>
          <w:snapToGrid w:val="0"/>
          <w:szCs w:val="24"/>
          <w:lang w:val="fr-FR"/>
        </w:rPr>
      </w:pPr>
    </w:p>
    <w:p w14:paraId="5D91F997" w14:textId="77777777" w:rsidR="001D4D5E" w:rsidRPr="001D4D5E" w:rsidRDefault="001D4D5E" w:rsidP="001D4D5E">
      <w:pPr>
        <w:numPr>
          <w:ilvl w:val="0"/>
          <w:numId w:val="7"/>
        </w:numPr>
        <w:rPr>
          <w:snapToGrid w:val="0"/>
          <w:szCs w:val="24"/>
          <w:lang w:val="fr-FR"/>
        </w:rPr>
      </w:pPr>
      <w:r w:rsidRPr="001D4D5E">
        <w:rPr>
          <w:b/>
          <w:snapToGrid w:val="0"/>
          <w:szCs w:val="24"/>
          <w:highlight w:val="lightGray"/>
          <w:u w:val="single"/>
          <w:lang w:val="fr-FR"/>
        </w:rPr>
        <w:t>Interruption de toute source d’énergie qui alimente l’installation :</w:t>
      </w:r>
    </w:p>
    <w:p w14:paraId="5D91F998" w14:textId="77777777" w:rsidR="001D4D5E" w:rsidRPr="001D4D5E" w:rsidRDefault="001D4D5E" w:rsidP="001D4D5E">
      <w:pPr>
        <w:ind w:left="360"/>
        <w:rPr>
          <w:b/>
          <w:snapToGrid w:val="0"/>
          <w:szCs w:val="24"/>
          <w:highlight w:val="lightGray"/>
          <w:u w:val="single"/>
          <w:lang w:val="fr-FR"/>
        </w:rPr>
      </w:pPr>
    </w:p>
    <w:p w14:paraId="5D91F999" w14:textId="7EEF7E34" w:rsidR="001D4D5E" w:rsidRPr="001D4D5E" w:rsidRDefault="001D4D5E" w:rsidP="001D4D5E">
      <w:pPr>
        <w:ind w:left="360"/>
        <w:rPr>
          <w:snapToGrid w:val="0"/>
          <w:szCs w:val="24"/>
          <w:lang w:val="fr-FR"/>
        </w:rPr>
      </w:pPr>
      <w:r w:rsidRPr="001D4D5E">
        <w:rPr>
          <w:snapToGrid w:val="0"/>
          <w:szCs w:val="24"/>
          <w:lang w:val="fr-FR"/>
        </w:rPr>
        <w:t xml:space="preserve">Assurez-vous que l’installation faisant l’objet de travaux soit complètement débranchée.  </w:t>
      </w:r>
      <w:r w:rsidR="00D568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91F9D4" wp14:editId="170391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64715" cy="1034415"/>
                <wp:effectExtent l="9525" t="8890" r="6985" b="13970"/>
                <wp:wrapSquare wrapText="bothSides"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1F9E5" w14:textId="200E515A" w:rsidR="001D4D5E" w:rsidRDefault="00D5687B" w:rsidP="001D4D5E">
                            <w:pPr>
                              <w:ind w:left="360"/>
                              <w:rPr>
                                <w:b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noProof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D91F9E8" wp14:editId="512C0024">
                                  <wp:extent cx="1743710" cy="935355"/>
                                  <wp:effectExtent l="0" t="0" r="0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71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1F9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0;width:170.45pt;height:81.4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">
                <v:textbox style="mso-fit-shape-to-text:t">
                  <w:txbxContent>
                    <w:p w14:paraId="5D91F9E5" w14:textId="200E515A" w:rsidR="001D4D5E" w:rsidRDefault="00D5687B" w:rsidP="001D4D5E">
                      <w:pPr>
                        <w:ind w:left="360"/>
                        <w:rPr>
                          <w:b/>
                          <w:szCs w:val="24"/>
                          <w:lang w:val="nl-BE"/>
                        </w:rPr>
                      </w:pPr>
                      <w:r>
                        <w:rPr>
                          <w:b/>
                          <w:noProof/>
                          <w:szCs w:val="24"/>
                          <w:lang w:eastAsia="en-GB"/>
                        </w:rPr>
                        <w:drawing>
                          <wp:inline distT="0" distB="0" distL="0" distR="0" wp14:anchorId="5D91F9E8" wp14:editId="512C0024">
                            <wp:extent cx="1743710" cy="935355"/>
                            <wp:effectExtent l="0" t="0" r="0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710" cy="935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4D5E">
        <w:rPr>
          <w:snapToGrid w:val="0"/>
          <w:szCs w:val="24"/>
          <w:lang w:val="fr-FR"/>
        </w:rPr>
        <w:t xml:space="preserve">Mettez-la en position « OFF ».  </w:t>
      </w:r>
    </w:p>
    <w:p w14:paraId="5D91F99A" w14:textId="77777777" w:rsidR="001D4D5E" w:rsidRPr="001D4D5E" w:rsidRDefault="001D4D5E" w:rsidP="001D4D5E">
      <w:pPr>
        <w:ind w:left="360"/>
        <w:rPr>
          <w:snapToGrid w:val="0"/>
          <w:szCs w:val="24"/>
          <w:lang w:val="fr-FR"/>
        </w:rPr>
      </w:pPr>
    </w:p>
    <w:p w14:paraId="5D91F99B" w14:textId="77777777" w:rsidR="001D4D5E" w:rsidRPr="001D4D5E" w:rsidRDefault="001D4D5E" w:rsidP="001D4D5E">
      <w:pPr>
        <w:ind w:left="3600"/>
        <w:rPr>
          <w:snapToGrid w:val="0"/>
          <w:szCs w:val="24"/>
          <w:lang w:val="fr-FR"/>
        </w:rPr>
      </w:pPr>
      <w:r w:rsidRPr="001D4D5E">
        <w:rPr>
          <w:snapToGrid w:val="0"/>
          <w:szCs w:val="24"/>
          <w:lang w:val="fr-FR"/>
        </w:rPr>
        <w:t>Veillez à n’oublier aucune source d’énergie (électricité, vapeur, liquide hydraulique sous pression, air comprimé, etc.).  Mieux vaut que la coupure se produise de manière visible.</w:t>
      </w:r>
    </w:p>
    <w:p w14:paraId="5D91F99C" w14:textId="77777777" w:rsidR="001D4D5E" w:rsidRPr="001D4D5E" w:rsidRDefault="001D4D5E" w:rsidP="001D4D5E">
      <w:pPr>
        <w:ind w:left="360"/>
        <w:rPr>
          <w:b/>
          <w:snapToGrid w:val="0"/>
          <w:szCs w:val="24"/>
          <w:lang w:val="fr-FR"/>
        </w:rPr>
      </w:pPr>
    </w:p>
    <w:p w14:paraId="5D91F99D" w14:textId="77777777" w:rsidR="001D4D5E" w:rsidRPr="001D4D5E" w:rsidRDefault="001D4D5E" w:rsidP="001D4D5E">
      <w:pPr>
        <w:rPr>
          <w:b/>
          <w:snapToGrid w:val="0"/>
          <w:szCs w:val="24"/>
          <w:lang w:val="fr-FR"/>
        </w:rPr>
      </w:pPr>
    </w:p>
    <w:p w14:paraId="5D91F99E" w14:textId="77777777" w:rsidR="001D4D5E" w:rsidRPr="001D4D5E" w:rsidRDefault="001D4D5E" w:rsidP="001D4D5E">
      <w:pPr>
        <w:numPr>
          <w:ilvl w:val="0"/>
          <w:numId w:val="7"/>
        </w:numPr>
        <w:jc w:val="both"/>
        <w:rPr>
          <w:b/>
          <w:snapToGrid w:val="0"/>
          <w:szCs w:val="24"/>
          <w:highlight w:val="lightGray"/>
          <w:u w:val="single"/>
          <w:lang w:val="fr-FR"/>
        </w:rPr>
      </w:pPr>
      <w:r w:rsidRPr="001D4D5E">
        <w:rPr>
          <w:b/>
          <w:snapToGrid w:val="0"/>
          <w:szCs w:val="24"/>
          <w:highlight w:val="lightGray"/>
          <w:u w:val="single"/>
          <w:lang w:val="fr-FR"/>
        </w:rPr>
        <w:t>Mesure de précaution empêchant la remise en marche :</w:t>
      </w:r>
    </w:p>
    <w:p w14:paraId="5D91F99F" w14:textId="77777777" w:rsidR="001D4D5E" w:rsidRPr="001D4D5E" w:rsidRDefault="001D4D5E" w:rsidP="001D4D5E">
      <w:pPr>
        <w:rPr>
          <w:b/>
          <w:snapToGrid w:val="0"/>
          <w:szCs w:val="24"/>
          <w:lang w:val="fr-FR"/>
        </w:rPr>
      </w:pPr>
    </w:p>
    <w:p w14:paraId="5D91F9A0" w14:textId="2679CF4F" w:rsidR="001D4D5E" w:rsidRPr="001D4D5E" w:rsidRDefault="00D5687B" w:rsidP="001D4D5E">
      <w:pPr>
        <w:ind w:left="360"/>
        <w:rPr>
          <w:snapToGrid w:val="0"/>
          <w:szCs w:val="24"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91F9D5" wp14:editId="654BC2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5980" cy="1320165"/>
                <wp:effectExtent l="9525" t="12065" r="7620" b="10795"/>
                <wp:wrapSquare wrapText="bothSides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1F9E6" w14:textId="4A1B0279" w:rsidR="001D4D5E" w:rsidRDefault="00D5687B" w:rsidP="001D4D5E">
                            <w:pPr>
                              <w:ind w:left="360"/>
                              <w:rPr>
                                <w:b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noProof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D91F9E9" wp14:editId="769841A3">
                                  <wp:extent cx="1701165" cy="122301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165" cy="1223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1F9D5" id="Text Box 8" o:spid="_x0000_s1027" type="#_x0000_t202" style="position:absolute;left:0;text-align:left;margin-left:0;margin-top:0;width:167.4pt;height:103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">
                <v:textbox style="mso-fit-shape-to-text:t">
                  <w:txbxContent>
                    <w:p w14:paraId="5D91F9E6" w14:textId="4A1B0279" w:rsidR="001D4D5E" w:rsidRDefault="00D5687B" w:rsidP="001D4D5E">
                      <w:pPr>
                        <w:ind w:left="360"/>
                        <w:rPr>
                          <w:b/>
                          <w:szCs w:val="24"/>
                          <w:lang w:val="nl-BE"/>
                        </w:rPr>
                      </w:pPr>
                      <w:r>
                        <w:rPr>
                          <w:b/>
                          <w:noProof/>
                          <w:szCs w:val="24"/>
                          <w:lang w:eastAsia="en-GB"/>
                        </w:rPr>
                        <w:drawing>
                          <wp:inline distT="0" distB="0" distL="0" distR="0" wp14:anchorId="5D91F9E9" wp14:editId="769841A3">
                            <wp:extent cx="1701165" cy="122301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165" cy="1223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4D5E" w:rsidRPr="001D4D5E">
        <w:rPr>
          <w:snapToGrid w:val="0"/>
          <w:szCs w:val="24"/>
          <w:lang w:val="fr-FR"/>
        </w:rPr>
        <w:t xml:space="preserve">Assurez-vous que les installations ne puissent pas être rebranchées sans votre autorisation.  </w:t>
      </w:r>
    </w:p>
    <w:p w14:paraId="5D91F9A1" w14:textId="77777777" w:rsidR="001D4D5E" w:rsidRPr="001D4D5E" w:rsidRDefault="001D4D5E" w:rsidP="001D4D5E">
      <w:pPr>
        <w:ind w:left="360"/>
        <w:rPr>
          <w:b/>
          <w:snapToGrid w:val="0"/>
          <w:szCs w:val="24"/>
          <w:lang w:val="fr-FR"/>
        </w:rPr>
      </w:pPr>
    </w:p>
    <w:p w14:paraId="5D91F9A2" w14:textId="77777777" w:rsidR="001D4D5E" w:rsidRPr="001D4D5E" w:rsidRDefault="001D4D5E" w:rsidP="001D4D5E">
      <w:pPr>
        <w:ind w:left="360"/>
        <w:rPr>
          <w:b/>
          <w:snapToGrid w:val="0"/>
          <w:szCs w:val="24"/>
          <w:lang w:val="fr-FR"/>
        </w:rPr>
      </w:pPr>
    </w:p>
    <w:p w14:paraId="5D91F9A3" w14:textId="77777777" w:rsidR="001D4D5E" w:rsidRPr="001D4D5E" w:rsidRDefault="001D4D5E" w:rsidP="001D4D5E">
      <w:pPr>
        <w:ind w:left="360"/>
        <w:rPr>
          <w:b/>
          <w:snapToGrid w:val="0"/>
          <w:szCs w:val="24"/>
          <w:lang w:val="fr-FR"/>
        </w:rPr>
      </w:pPr>
    </w:p>
    <w:p w14:paraId="5D91F9A4" w14:textId="77777777" w:rsidR="001D4D5E" w:rsidRPr="001D4D5E" w:rsidRDefault="001D4D5E" w:rsidP="001D4D5E">
      <w:pPr>
        <w:ind w:left="360"/>
        <w:rPr>
          <w:b/>
          <w:snapToGrid w:val="0"/>
          <w:szCs w:val="24"/>
          <w:lang w:val="fr-FR"/>
        </w:rPr>
      </w:pPr>
    </w:p>
    <w:p w14:paraId="5D91F9A5" w14:textId="77777777" w:rsidR="001D4D5E" w:rsidRPr="001D4D5E" w:rsidRDefault="001D4D5E" w:rsidP="001D4D5E">
      <w:pPr>
        <w:ind w:left="360"/>
        <w:rPr>
          <w:b/>
          <w:snapToGrid w:val="0"/>
          <w:szCs w:val="24"/>
          <w:lang w:val="fr-FR"/>
        </w:rPr>
      </w:pPr>
    </w:p>
    <w:p w14:paraId="5D91F9A6" w14:textId="77777777" w:rsidR="001D4D5E" w:rsidRPr="001D4D5E" w:rsidRDefault="001D4D5E" w:rsidP="001D4D5E">
      <w:pPr>
        <w:ind w:left="360"/>
        <w:rPr>
          <w:b/>
          <w:snapToGrid w:val="0"/>
          <w:szCs w:val="24"/>
          <w:lang w:val="fr-FR"/>
        </w:rPr>
      </w:pPr>
    </w:p>
    <w:p w14:paraId="5D91F9A7" w14:textId="77777777" w:rsidR="001D4D5E" w:rsidRPr="001D4D5E" w:rsidRDefault="001D4D5E" w:rsidP="001D4D5E">
      <w:pPr>
        <w:rPr>
          <w:b/>
          <w:snapToGrid w:val="0"/>
          <w:szCs w:val="24"/>
          <w:lang w:val="fr-FR"/>
        </w:rPr>
      </w:pPr>
    </w:p>
    <w:p w14:paraId="5D91F9A8" w14:textId="77777777" w:rsidR="001D4D5E" w:rsidRPr="001D4D5E" w:rsidRDefault="001D4D5E" w:rsidP="001D4D5E">
      <w:pPr>
        <w:rPr>
          <w:snapToGrid w:val="0"/>
          <w:szCs w:val="24"/>
          <w:lang w:val="fr-FR"/>
        </w:rPr>
      </w:pPr>
      <w:r w:rsidRPr="001D4D5E">
        <w:rPr>
          <w:snapToGrid w:val="0"/>
          <w:szCs w:val="24"/>
          <w:lang w:val="fr-FR"/>
        </w:rPr>
        <w:t>4 techniques potentielles :</w:t>
      </w:r>
    </w:p>
    <w:p w14:paraId="5D91F9A9" w14:textId="77777777" w:rsidR="001D4D5E" w:rsidRPr="001D4D5E" w:rsidRDefault="001D4D5E" w:rsidP="001D4D5E">
      <w:pPr>
        <w:rPr>
          <w:snapToGrid w:val="0"/>
          <w:szCs w:val="24"/>
          <w:lang w:val="fr-FR"/>
        </w:rPr>
      </w:pPr>
    </w:p>
    <w:p w14:paraId="5D91F9AA" w14:textId="77777777" w:rsidR="001D4D5E" w:rsidRPr="001D4D5E" w:rsidRDefault="001D4D5E" w:rsidP="001D4D5E">
      <w:pPr>
        <w:numPr>
          <w:ilvl w:val="3"/>
          <w:numId w:val="7"/>
        </w:numPr>
        <w:rPr>
          <w:snapToGrid w:val="0"/>
          <w:szCs w:val="24"/>
          <w:lang w:val="fr-FR"/>
        </w:rPr>
      </w:pPr>
      <w:r w:rsidRPr="001D4D5E">
        <w:rPr>
          <w:snapToGrid w:val="0"/>
          <w:szCs w:val="24"/>
          <w:lang w:val="fr-FR"/>
        </w:rPr>
        <w:t>Signalez à l’aide d’un panneau sur l’interrupteur ou le dispositif de coupure qu’il est interdit de le rebrancher</w:t>
      </w:r>
      <w:r w:rsidRPr="001D4D5E">
        <w:rPr>
          <w:snapToGrid w:val="0"/>
          <w:szCs w:val="24"/>
          <w:lang w:val="fr-FR"/>
        </w:rPr>
        <w:br/>
      </w:r>
    </w:p>
    <w:p w14:paraId="5D91F9AB" w14:textId="77777777" w:rsidR="001D4D5E" w:rsidRPr="001D4D5E" w:rsidRDefault="001D4D5E" w:rsidP="001D4D5E">
      <w:pPr>
        <w:rPr>
          <w:snapToGrid w:val="0"/>
          <w:szCs w:val="24"/>
          <w:lang w:val="fr-FR"/>
        </w:rPr>
      </w:pPr>
    </w:p>
    <w:p w14:paraId="5D91F9AC" w14:textId="79FC875B" w:rsidR="001D4D5E" w:rsidRPr="001D4D5E" w:rsidRDefault="001D4D5E" w:rsidP="001D4D5E">
      <w:pPr>
        <w:ind w:left="2520"/>
        <w:rPr>
          <w:snapToGrid w:val="0"/>
          <w:szCs w:val="24"/>
          <w:lang w:val="fr-FR"/>
        </w:rPr>
      </w:pPr>
      <w:r w:rsidRPr="001D4D5E">
        <w:rPr>
          <w:snapToGrid w:val="0"/>
          <w:szCs w:val="24"/>
          <w:lang w:val="fr-FR"/>
        </w:rPr>
        <w:t xml:space="preserve">      </w:t>
      </w:r>
      <w:r w:rsidR="00D5687B">
        <w:rPr>
          <w:noProof/>
          <w:snapToGrid w:val="0"/>
          <w:szCs w:val="24"/>
          <w:lang w:eastAsia="en-GB"/>
        </w:rPr>
        <w:drawing>
          <wp:inline distT="0" distB="0" distL="0" distR="0" wp14:anchorId="5D91F9D6" wp14:editId="25CB0E9E">
            <wp:extent cx="2371090" cy="1275715"/>
            <wp:effectExtent l="19050" t="19050" r="0" b="635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2757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D91F9AD" w14:textId="77777777" w:rsidR="001D4D5E" w:rsidRPr="001D4D5E" w:rsidRDefault="001D4D5E" w:rsidP="001D4D5E">
      <w:pPr>
        <w:rPr>
          <w:snapToGrid w:val="0"/>
          <w:szCs w:val="24"/>
          <w:lang w:val="fr-FR"/>
        </w:rPr>
      </w:pPr>
    </w:p>
    <w:p w14:paraId="5D91F9AE" w14:textId="77777777" w:rsidR="001D4D5E" w:rsidRPr="001D4D5E" w:rsidRDefault="001D4D5E" w:rsidP="001D4D5E">
      <w:pPr>
        <w:numPr>
          <w:ilvl w:val="3"/>
          <w:numId w:val="7"/>
        </w:numPr>
        <w:rPr>
          <w:snapToGrid w:val="0"/>
          <w:szCs w:val="24"/>
          <w:lang w:val="fr-FR"/>
        </w:rPr>
      </w:pPr>
      <w:r w:rsidRPr="001D4D5E">
        <w:rPr>
          <w:snapToGrid w:val="0"/>
          <w:szCs w:val="24"/>
          <w:lang w:val="fr-FR"/>
        </w:rPr>
        <w:t>Enlevez les fusibles</w:t>
      </w:r>
      <w:r w:rsidRPr="001D4D5E">
        <w:rPr>
          <w:snapToGrid w:val="0"/>
          <w:szCs w:val="24"/>
          <w:lang w:val="fr-FR"/>
        </w:rPr>
        <w:tab/>
        <w:t>/ verrouillez les fusibles</w:t>
      </w:r>
      <w:r w:rsidRPr="001D4D5E">
        <w:rPr>
          <w:snapToGrid w:val="0"/>
          <w:szCs w:val="24"/>
          <w:lang w:val="fr-FR"/>
        </w:rPr>
        <w:tab/>
      </w:r>
      <w:r w:rsidRPr="001D4D5E">
        <w:rPr>
          <w:snapToGrid w:val="0"/>
          <w:szCs w:val="24"/>
          <w:lang w:val="fr-FR"/>
        </w:rPr>
        <w:tab/>
      </w:r>
      <w:r w:rsidRPr="001D4D5E">
        <w:rPr>
          <w:snapToGrid w:val="0"/>
          <w:szCs w:val="24"/>
          <w:lang w:val="fr-FR"/>
        </w:rPr>
        <w:br/>
      </w:r>
    </w:p>
    <w:p w14:paraId="5D91F9AF" w14:textId="167DE233" w:rsidR="001D4D5E" w:rsidRPr="001D4D5E" w:rsidRDefault="001D4D5E" w:rsidP="001D4D5E">
      <w:pPr>
        <w:ind w:left="1800" w:firstLine="720"/>
        <w:rPr>
          <w:snapToGrid w:val="0"/>
          <w:szCs w:val="24"/>
          <w:lang w:val="fr-FR"/>
        </w:rPr>
      </w:pPr>
      <w:r w:rsidRPr="001D4D5E">
        <w:rPr>
          <w:b/>
          <w:snapToGrid w:val="0"/>
          <w:szCs w:val="24"/>
          <w:lang w:val="fr-FR"/>
        </w:rPr>
        <w:t xml:space="preserve">      </w:t>
      </w:r>
      <w:r w:rsidR="00D5687B">
        <w:rPr>
          <w:noProof/>
          <w:snapToGrid w:val="0"/>
          <w:szCs w:val="24"/>
          <w:lang w:eastAsia="en-GB"/>
        </w:rPr>
        <w:drawing>
          <wp:inline distT="0" distB="0" distL="0" distR="0" wp14:anchorId="5D91F9D7" wp14:editId="5F1A7EC3">
            <wp:extent cx="797560" cy="808355"/>
            <wp:effectExtent l="19050" t="1905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083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D91F9B0" w14:textId="77777777" w:rsidR="001D4D5E" w:rsidRPr="001D4D5E" w:rsidRDefault="001D4D5E" w:rsidP="001D4D5E">
      <w:pPr>
        <w:rPr>
          <w:snapToGrid w:val="0"/>
          <w:szCs w:val="24"/>
          <w:lang w:val="fr-FR"/>
        </w:rPr>
      </w:pPr>
    </w:p>
    <w:p w14:paraId="5D91F9B1" w14:textId="77777777" w:rsidR="001D4D5E" w:rsidRPr="001D4D5E" w:rsidRDefault="001D4D5E" w:rsidP="001D4D5E">
      <w:pPr>
        <w:rPr>
          <w:snapToGrid w:val="0"/>
          <w:szCs w:val="24"/>
          <w:lang w:val="fr-FR"/>
        </w:rPr>
      </w:pPr>
    </w:p>
    <w:p w14:paraId="5D91F9B2" w14:textId="1FE0F5A9" w:rsidR="001D4D5E" w:rsidRPr="001D4D5E" w:rsidRDefault="00D5687B" w:rsidP="001D4D5E">
      <w:pPr>
        <w:numPr>
          <w:ilvl w:val="3"/>
          <w:numId w:val="7"/>
        </w:numPr>
        <w:rPr>
          <w:snapToGrid w:val="0"/>
          <w:szCs w:val="24"/>
          <w:lang w:val="fr-FR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D91F9D8" wp14:editId="2F9C727D">
            <wp:simplePos x="0" y="0"/>
            <wp:positionH relativeFrom="column">
              <wp:posOffset>1828800</wp:posOffset>
            </wp:positionH>
            <wp:positionV relativeFrom="paragraph">
              <wp:posOffset>261620</wp:posOffset>
            </wp:positionV>
            <wp:extent cx="800100" cy="793750"/>
            <wp:effectExtent l="19050" t="19050" r="0" b="6350"/>
            <wp:wrapSquare wrapText="bothSides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3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D5E" w:rsidRPr="001D4D5E">
        <w:rPr>
          <w:snapToGrid w:val="0"/>
          <w:szCs w:val="24"/>
          <w:lang w:val="fr-FR"/>
        </w:rPr>
        <w:t>Posez un cadenas sur le dispositif de coupure</w:t>
      </w:r>
      <w:r w:rsidR="001D4D5E" w:rsidRPr="001D4D5E">
        <w:rPr>
          <w:snapToGrid w:val="0"/>
          <w:szCs w:val="24"/>
          <w:lang w:val="fr-FR"/>
        </w:rPr>
        <w:br/>
      </w:r>
    </w:p>
    <w:p w14:paraId="5D91F9B3" w14:textId="77777777" w:rsidR="001D4D5E" w:rsidRPr="001D4D5E" w:rsidRDefault="001D4D5E" w:rsidP="001D4D5E">
      <w:pPr>
        <w:rPr>
          <w:snapToGrid w:val="0"/>
          <w:szCs w:val="24"/>
          <w:lang w:val="fr-FR"/>
        </w:rPr>
      </w:pPr>
    </w:p>
    <w:p w14:paraId="5D91F9B4" w14:textId="77777777" w:rsidR="001D4D5E" w:rsidRPr="001D4D5E" w:rsidRDefault="001D4D5E" w:rsidP="001D4D5E">
      <w:pPr>
        <w:rPr>
          <w:snapToGrid w:val="0"/>
          <w:szCs w:val="24"/>
          <w:lang w:val="fr-FR"/>
        </w:rPr>
      </w:pPr>
    </w:p>
    <w:p w14:paraId="5D91F9B5" w14:textId="77777777" w:rsidR="001D4D5E" w:rsidRPr="001D4D5E" w:rsidRDefault="001D4D5E" w:rsidP="001D4D5E">
      <w:pPr>
        <w:rPr>
          <w:snapToGrid w:val="0"/>
          <w:szCs w:val="24"/>
          <w:lang w:val="fr-FR"/>
        </w:rPr>
      </w:pPr>
    </w:p>
    <w:p w14:paraId="5D91F9B6" w14:textId="77777777" w:rsidR="001D4D5E" w:rsidRPr="001D4D5E" w:rsidRDefault="001D4D5E" w:rsidP="001D4D5E">
      <w:pPr>
        <w:rPr>
          <w:snapToGrid w:val="0"/>
          <w:szCs w:val="24"/>
          <w:lang w:val="fr-FR"/>
        </w:rPr>
      </w:pPr>
    </w:p>
    <w:p w14:paraId="5D91F9B7" w14:textId="77777777" w:rsidR="001D4D5E" w:rsidRPr="001D4D5E" w:rsidRDefault="001D4D5E" w:rsidP="001D4D5E">
      <w:pPr>
        <w:rPr>
          <w:snapToGrid w:val="0"/>
          <w:szCs w:val="24"/>
          <w:lang w:val="fr-FR"/>
        </w:rPr>
      </w:pPr>
    </w:p>
    <w:p w14:paraId="5D91F9B8" w14:textId="77777777" w:rsidR="001D4D5E" w:rsidRPr="001D4D5E" w:rsidRDefault="001D4D5E" w:rsidP="001D4D5E">
      <w:pPr>
        <w:numPr>
          <w:ilvl w:val="3"/>
          <w:numId w:val="7"/>
        </w:numPr>
        <w:rPr>
          <w:snapToGrid w:val="0"/>
          <w:szCs w:val="24"/>
          <w:lang w:val="fr-FR"/>
        </w:rPr>
      </w:pPr>
      <w:r w:rsidRPr="001D4D5E">
        <w:rPr>
          <w:snapToGrid w:val="0"/>
          <w:szCs w:val="24"/>
          <w:lang w:val="fr-FR"/>
        </w:rPr>
        <w:t>Déconnectez les canalisations sous pression</w:t>
      </w:r>
    </w:p>
    <w:p w14:paraId="5D91F9B9" w14:textId="77777777" w:rsidR="001D4D5E" w:rsidRPr="001D4D5E" w:rsidRDefault="001D4D5E" w:rsidP="001D4D5E">
      <w:pPr>
        <w:ind w:left="2520"/>
        <w:rPr>
          <w:b/>
          <w:snapToGrid w:val="0"/>
          <w:szCs w:val="24"/>
          <w:lang w:val="fr-FR"/>
        </w:rPr>
      </w:pPr>
    </w:p>
    <w:p w14:paraId="5D91F9BA" w14:textId="01BF138D" w:rsidR="001D4D5E" w:rsidRPr="001D4D5E" w:rsidRDefault="001D4D5E" w:rsidP="001D4D5E">
      <w:pPr>
        <w:ind w:left="2520"/>
        <w:rPr>
          <w:b/>
          <w:snapToGrid w:val="0"/>
          <w:szCs w:val="24"/>
          <w:lang w:val="fr-FR"/>
        </w:rPr>
      </w:pPr>
      <w:r w:rsidRPr="001D4D5E">
        <w:rPr>
          <w:b/>
          <w:snapToGrid w:val="0"/>
          <w:szCs w:val="24"/>
          <w:lang w:val="fr-FR"/>
        </w:rPr>
        <w:t xml:space="preserve">     </w:t>
      </w:r>
      <w:r w:rsidR="00D5687B">
        <w:rPr>
          <w:b/>
          <w:noProof/>
          <w:snapToGrid w:val="0"/>
          <w:szCs w:val="24"/>
          <w:lang w:eastAsia="en-GB"/>
        </w:rPr>
        <w:drawing>
          <wp:inline distT="0" distB="0" distL="0" distR="0" wp14:anchorId="5D91F9D9" wp14:editId="40B52E54">
            <wp:extent cx="808355" cy="744220"/>
            <wp:effectExtent l="19050" t="1905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442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D91F9BB" w14:textId="77777777" w:rsidR="001D4D5E" w:rsidRPr="001D4D5E" w:rsidRDefault="001D4D5E" w:rsidP="001D4D5E">
      <w:pPr>
        <w:ind w:left="2520"/>
        <w:rPr>
          <w:b/>
          <w:snapToGrid w:val="0"/>
          <w:szCs w:val="24"/>
          <w:lang w:val="fr-FR"/>
        </w:rPr>
      </w:pPr>
    </w:p>
    <w:p w14:paraId="5D91F9BC" w14:textId="77777777" w:rsidR="001D4D5E" w:rsidRPr="001D4D5E" w:rsidRDefault="001D4D5E" w:rsidP="001D4D5E">
      <w:pPr>
        <w:ind w:left="2520"/>
        <w:rPr>
          <w:b/>
          <w:snapToGrid w:val="0"/>
          <w:szCs w:val="24"/>
          <w:lang w:val="fr-FR"/>
        </w:rPr>
      </w:pPr>
    </w:p>
    <w:p w14:paraId="5D91F9BD" w14:textId="77777777" w:rsidR="001D4D5E" w:rsidRPr="001D4D5E" w:rsidRDefault="001D4D5E" w:rsidP="001D4D5E">
      <w:pPr>
        <w:ind w:left="2520"/>
        <w:rPr>
          <w:b/>
          <w:snapToGrid w:val="0"/>
          <w:szCs w:val="24"/>
          <w:lang w:val="fr-FR"/>
        </w:rPr>
      </w:pPr>
    </w:p>
    <w:p w14:paraId="5D91F9BE" w14:textId="77777777" w:rsidR="001D4D5E" w:rsidRPr="001D4D5E" w:rsidRDefault="001D4D5E" w:rsidP="001D4D5E">
      <w:pPr>
        <w:numPr>
          <w:ilvl w:val="0"/>
          <w:numId w:val="7"/>
        </w:numPr>
        <w:rPr>
          <w:b/>
          <w:snapToGrid w:val="0"/>
          <w:szCs w:val="24"/>
          <w:highlight w:val="lightGray"/>
          <w:u w:val="single"/>
          <w:lang w:val="fr-FR"/>
        </w:rPr>
      </w:pPr>
      <w:r w:rsidRPr="001D4D5E">
        <w:rPr>
          <w:b/>
          <w:snapToGrid w:val="0"/>
          <w:szCs w:val="24"/>
          <w:highlight w:val="lightGray"/>
          <w:u w:val="single"/>
          <w:lang w:val="fr-FR"/>
        </w:rPr>
        <w:t>Neutralisation de l’énergie</w:t>
      </w:r>
    </w:p>
    <w:p w14:paraId="5D91F9BF" w14:textId="77777777" w:rsidR="001D4D5E" w:rsidRPr="001D4D5E" w:rsidRDefault="001D4D5E" w:rsidP="001D4D5E">
      <w:pPr>
        <w:rPr>
          <w:b/>
          <w:snapToGrid w:val="0"/>
          <w:szCs w:val="24"/>
          <w:lang w:val="fr-FR"/>
        </w:rPr>
      </w:pPr>
    </w:p>
    <w:p w14:paraId="5D91F9C0" w14:textId="1E1CA234" w:rsidR="001D4D5E" w:rsidRPr="001D4D5E" w:rsidRDefault="00D5687B" w:rsidP="001D4D5E">
      <w:pPr>
        <w:ind w:left="360"/>
        <w:rPr>
          <w:snapToGrid w:val="0"/>
          <w:szCs w:val="24"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1F9DA" wp14:editId="260B64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57400" cy="1244600"/>
                <wp:effectExtent l="9525" t="10160" r="9525" b="1206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1F9E7" w14:textId="4449C554" w:rsidR="001D4D5E" w:rsidRDefault="00D5687B" w:rsidP="001D4D5E">
                            <w:pPr>
                              <w:ind w:left="360"/>
                              <w:rPr>
                                <w:b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noProof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D91F9EA" wp14:editId="019ECDCC">
                                  <wp:extent cx="1552575" cy="114808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1148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1F9DA" id="Text Box 10" o:spid="_x0000_s1028" type="#_x0000_t202" style="position:absolute;left:0;text-align:left;margin-left:0;margin-top:0;width:162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">
                <v:textbox style="mso-fit-shape-to-text:t">
                  <w:txbxContent>
                    <w:p w14:paraId="5D91F9E7" w14:textId="4449C554" w:rsidR="001D4D5E" w:rsidRDefault="00D5687B" w:rsidP="001D4D5E">
                      <w:pPr>
                        <w:ind w:left="360"/>
                        <w:rPr>
                          <w:b/>
                          <w:szCs w:val="24"/>
                          <w:lang w:val="nl-BE"/>
                        </w:rPr>
                      </w:pPr>
                      <w:r>
                        <w:rPr>
                          <w:b/>
                          <w:noProof/>
                          <w:szCs w:val="24"/>
                          <w:lang w:eastAsia="en-GB"/>
                        </w:rPr>
                        <w:drawing>
                          <wp:inline distT="0" distB="0" distL="0" distR="0" wp14:anchorId="5D91F9EA" wp14:editId="019ECDCC">
                            <wp:extent cx="1552575" cy="114808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1148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4D5E" w:rsidRPr="001D4D5E">
        <w:rPr>
          <w:snapToGrid w:val="0"/>
          <w:szCs w:val="24"/>
          <w:lang w:val="fr-FR"/>
        </w:rPr>
        <w:t>Il faut neutraliser toute l’énergie résiduelle pouvant encore être présente dans l’installation.</w:t>
      </w:r>
    </w:p>
    <w:p w14:paraId="5D91F9C1" w14:textId="77777777" w:rsidR="001D4D5E" w:rsidRPr="001D4D5E" w:rsidRDefault="001D4D5E" w:rsidP="001D4D5E">
      <w:pPr>
        <w:ind w:left="360"/>
        <w:rPr>
          <w:b/>
          <w:snapToGrid w:val="0"/>
          <w:szCs w:val="24"/>
          <w:lang w:val="fr-FR"/>
        </w:rPr>
      </w:pPr>
    </w:p>
    <w:p w14:paraId="5D91F9C2" w14:textId="77777777" w:rsidR="001D4D5E" w:rsidRPr="001D4D5E" w:rsidRDefault="001D4D5E" w:rsidP="001D4D5E">
      <w:pPr>
        <w:ind w:left="360"/>
        <w:rPr>
          <w:b/>
          <w:snapToGrid w:val="0"/>
          <w:szCs w:val="24"/>
          <w:lang w:val="fr-FR"/>
        </w:rPr>
      </w:pPr>
    </w:p>
    <w:p w14:paraId="5D91F9C3" w14:textId="77777777" w:rsidR="001D4D5E" w:rsidRPr="001D4D5E" w:rsidRDefault="001D4D5E" w:rsidP="001D4D5E">
      <w:pPr>
        <w:rPr>
          <w:b/>
          <w:snapToGrid w:val="0"/>
          <w:szCs w:val="24"/>
          <w:lang w:val="fr-FR"/>
        </w:rPr>
      </w:pPr>
    </w:p>
    <w:p w14:paraId="5D91F9C4" w14:textId="77777777" w:rsidR="001D4D5E" w:rsidRPr="001D4D5E" w:rsidRDefault="001D4D5E" w:rsidP="001D4D5E">
      <w:pPr>
        <w:rPr>
          <w:b/>
          <w:snapToGrid w:val="0"/>
          <w:szCs w:val="24"/>
          <w:lang w:val="fr-FR"/>
        </w:rPr>
      </w:pPr>
    </w:p>
    <w:p w14:paraId="5D91F9C5" w14:textId="77777777" w:rsidR="001D4D5E" w:rsidRPr="001D4D5E" w:rsidRDefault="001D4D5E" w:rsidP="001D4D5E">
      <w:pPr>
        <w:rPr>
          <w:b/>
          <w:snapToGrid w:val="0"/>
          <w:szCs w:val="24"/>
          <w:lang w:val="fr-FR"/>
        </w:rPr>
      </w:pPr>
    </w:p>
    <w:p w14:paraId="5D91F9C6" w14:textId="77777777" w:rsidR="001D4D5E" w:rsidRPr="001D4D5E" w:rsidRDefault="001D4D5E" w:rsidP="001D4D5E">
      <w:pPr>
        <w:rPr>
          <w:b/>
          <w:snapToGrid w:val="0"/>
          <w:szCs w:val="24"/>
          <w:lang w:val="fr-FR"/>
        </w:rPr>
      </w:pPr>
    </w:p>
    <w:p w14:paraId="5D91F9C7" w14:textId="77777777" w:rsidR="001D4D5E" w:rsidRPr="001D4D5E" w:rsidRDefault="001D4D5E" w:rsidP="001D4D5E">
      <w:pPr>
        <w:ind w:firstLine="360"/>
        <w:rPr>
          <w:snapToGrid w:val="0"/>
          <w:szCs w:val="24"/>
          <w:lang w:val="fr-FR"/>
        </w:rPr>
      </w:pPr>
    </w:p>
    <w:p w14:paraId="5D91F9C8" w14:textId="77777777" w:rsidR="001D4D5E" w:rsidRPr="001D4D5E" w:rsidRDefault="001D4D5E" w:rsidP="001D4D5E">
      <w:pPr>
        <w:ind w:firstLine="360"/>
        <w:rPr>
          <w:snapToGrid w:val="0"/>
          <w:szCs w:val="24"/>
          <w:lang w:val="fr-FR"/>
        </w:rPr>
      </w:pPr>
      <w:r w:rsidRPr="001D4D5E">
        <w:rPr>
          <w:snapToGrid w:val="0"/>
          <w:szCs w:val="24"/>
          <w:lang w:val="fr-FR"/>
        </w:rPr>
        <w:t>Est principalement visée l’énergie qui a pu être emmagasinée dans :</w:t>
      </w:r>
    </w:p>
    <w:p w14:paraId="5D91F9C9" w14:textId="77777777" w:rsidR="001D4D5E" w:rsidRPr="001D4D5E" w:rsidRDefault="001D4D5E" w:rsidP="001D4D5E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snapToGrid w:val="0"/>
          <w:szCs w:val="24"/>
          <w:lang w:val="fr-FR"/>
        </w:rPr>
      </w:pPr>
      <w:r w:rsidRPr="001D4D5E">
        <w:rPr>
          <w:snapToGrid w:val="0"/>
          <w:szCs w:val="24"/>
          <w:lang w:val="fr-FR"/>
        </w:rPr>
        <w:t>les condensateurs électriques</w:t>
      </w:r>
    </w:p>
    <w:p w14:paraId="5D91F9CA" w14:textId="77777777" w:rsidR="001D4D5E" w:rsidRPr="001D4D5E" w:rsidRDefault="001D4D5E" w:rsidP="001D4D5E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snapToGrid w:val="0"/>
          <w:szCs w:val="24"/>
          <w:lang w:val="fr-FR"/>
        </w:rPr>
      </w:pPr>
      <w:r w:rsidRPr="001D4D5E">
        <w:rPr>
          <w:snapToGrid w:val="0"/>
          <w:szCs w:val="24"/>
          <w:lang w:val="fr-FR"/>
        </w:rPr>
        <w:t>les pièces encore en mouvement (inertie)</w:t>
      </w:r>
    </w:p>
    <w:p w14:paraId="5D91F9CB" w14:textId="77777777" w:rsidR="001D4D5E" w:rsidRPr="001D4D5E" w:rsidRDefault="001D4D5E" w:rsidP="001D4D5E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snapToGrid w:val="0"/>
          <w:szCs w:val="24"/>
          <w:lang w:val="fr-FR"/>
        </w:rPr>
      </w:pPr>
      <w:r w:rsidRPr="001D4D5E">
        <w:rPr>
          <w:snapToGrid w:val="0"/>
          <w:szCs w:val="24"/>
          <w:lang w:val="fr-FR"/>
        </w:rPr>
        <w:t>les gaz comprimés</w:t>
      </w:r>
    </w:p>
    <w:p w14:paraId="5D91F9CC" w14:textId="77777777" w:rsidR="001D4D5E" w:rsidRPr="001D4D5E" w:rsidRDefault="001D4D5E" w:rsidP="001D4D5E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snapToGrid w:val="0"/>
          <w:szCs w:val="24"/>
          <w:lang w:val="fr-FR"/>
        </w:rPr>
      </w:pPr>
      <w:r w:rsidRPr="001D4D5E">
        <w:rPr>
          <w:snapToGrid w:val="0"/>
          <w:szCs w:val="24"/>
          <w:lang w:val="fr-FR"/>
        </w:rPr>
        <w:t>les masses pesantes (à abaisser ou bloquer soit mécaniquement soit à l’aide d’un dispositif de support)</w:t>
      </w:r>
    </w:p>
    <w:p w14:paraId="5D91F9CD" w14:textId="77777777" w:rsidR="001D4D5E" w:rsidRPr="001D4D5E" w:rsidRDefault="001D4D5E" w:rsidP="001D4D5E">
      <w:pPr>
        <w:ind w:left="720"/>
        <w:rPr>
          <w:b/>
          <w:snapToGrid w:val="0"/>
          <w:szCs w:val="24"/>
          <w:lang w:val="fr-FR"/>
        </w:rPr>
      </w:pPr>
    </w:p>
    <w:p w14:paraId="5D91F9CE" w14:textId="77777777" w:rsidR="001D4D5E" w:rsidRPr="001D4D5E" w:rsidRDefault="001D4D5E" w:rsidP="001D4D5E">
      <w:pPr>
        <w:ind w:left="360"/>
        <w:rPr>
          <w:b/>
          <w:snapToGrid w:val="0"/>
          <w:szCs w:val="24"/>
          <w:lang w:val="fr-FR"/>
        </w:rPr>
      </w:pPr>
    </w:p>
    <w:p w14:paraId="5D91F9CF" w14:textId="77777777" w:rsidR="001D4D5E" w:rsidRPr="001D4D5E" w:rsidRDefault="001D4D5E" w:rsidP="001D4D5E">
      <w:pPr>
        <w:numPr>
          <w:ilvl w:val="0"/>
          <w:numId w:val="7"/>
        </w:numPr>
        <w:rPr>
          <w:b/>
          <w:snapToGrid w:val="0"/>
          <w:szCs w:val="24"/>
          <w:highlight w:val="lightGray"/>
          <w:u w:val="single"/>
          <w:lang w:val="fr-FR"/>
        </w:rPr>
      </w:pPr>
      <w:r w:rsidRPr="001D4D5E">
        <w:rPr>
          <w:b/>
          <w:snapToGrid w:val="0"/>
          <w:szCs w:val="24"/>
          <w:highlight w:val="lightGray"/>
          <w:u w:val="single"/>
          <w:lang w:val="fr-FR"/>
        </w:rPr>
        <w:t>Contrôle :</w:t>
      </w:r>
    </w:p>
    <w:p w14:paraId="5D91F9D0" w14:textId="77777777" w:rsidR="001D4D5E" w:rsidRPr="001D4D5E" w:rsidRDefault="001D4D5E" w:rsidP="001D4D5E">
      <w:pPr>
        <w:autoSpaceDE w:val="0"/>
        <w:autoSpaceDN w:val="0"/>
        <w:adjustRightInd w:val="0"/>
        <w:ind w:firstLine="360"/>
        <w:rPr>
          <w:rFonts w:ascii="Helvetica" w:hAnsi="Helvetica"/>
          <w:snapToGrid w:val="0"/>
          <w:sz w:val="18"/>
          <w:szCs w:val="24"/>
          <w:lang w:val="fr-FR"/>
        </w:rPr>
      </w:pPr>
    </w:p>
    <w:p w14:paraId="5D91F9D1" w14:textId="77777777" w:rsidR="001D4D5E" w:rsidRPr="001D4D5E" w:rsidRDefault="001D4D5E" w:rsidP="001D4D5E">
      <w:pPr>
        <w:ind w:left="360"/>
        <w:rPr>
          <w:snapToGrid w:val="0"/>
          <w:szCs w:val="24"/>
          <w:lang w:val="fr-FR"/>
        </w:rPr>
      </w:pPr>
      <w:r w:rsidRPr="001D4D5E">
        <w:rPr>
          <w:snapToGrid w:val="0"/>
          <w:szCs w:val="24"/>
          <w:lang w:val="fr-FR"/>
        </w:rPr>
        <w:t>Le contrôle permet de vérifier s’il n’y a pas de défauts voire éventuellement d’erreurs humaines (telle que l’actionnement d’un mauvais interrupteur).  Adoptez toutes les mesures de précaution qui seraient prises si l’énergie dangereuse était encore dans l’installation.</w:t>
      </w:r>
    </w:p>
    <w:p w14:paraId="5D91F9D2" w14:textId="77777777" w:rsidR="00CD1014" w:rsidRPr="00D5687B" w:rsidRDefault="00CD1014" w:rsidP="001D4D5E">
      <w:pPr>
        <w:rPr>
          <w:lang w:val="fr-FR"/>
        </w:rPr>
      </w:pPr>
    </w:p>
    <w:p w14:paraId="5D91F9D3" w14:textId="77777777" w:rsidR="007828D3" w:rsidRPr="00D5687B" w:rsidRDefault="00D5687B">
      <w:pPr>
        <w:rPr>
          <w:rFonts w:cs="Arial"/>
          <w:lang w:val="fr-FR"/>
        </w:rPr>
      </w:pPr>
      <w:r w:rsidRPr="00D5687B">
        <w:rPr>
          <w:rFonts w:cs="Arial"/>
          <w:lang w:val="fr-FR"/>
        </w:rPr>
        <w:br w:type="page"/>
      </w:r>
    </w:p>
    <w:p w14:paraId="5D91F9D4" w14:textId="77777777" w:rsidR="00AF2BCB" w:rsidRPr="00D5687B" w:rsidRDefault="00D5687B" w:rsidP="00397FD7">
      <w:pPr>
        <w:jc w:val="center"/>
        <w:rPr>
          <w:rFonts w:cs="Arial"/>
          <w:lang w:val="fr-FR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1F9DB" wp14:editId="5D91F9DC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1F9EB" w14:textId="77777777" w:rsidR="00AF2BCB" w:rsidRPr="006F24BC" w:rsidRDefault="00D5687B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F9DB" id="Text Box 6" o:spid="_x0000_s1029" type="#_x0000_t202" style="position:absolute;left:0;text-align:left;margin-left:32.35pt;margin-top:6.9pt;width:408.4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">
                <v:textbox>
                  <w:txbxContent>
                    <w:p w14:paraId="5D91F9EB" w14:textId="77777777" w:rsidR="00AF2BCB" w:rsidRPr="006F24BC" w:rsidRDefault="00D5687B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5D91F9D5" w14:textId="77777777" w:rsidR="00AF2BCB" w:rsidRPr="00D5687B" w:rsidRDefault="00D5687B" w:rsidP="00397FD7">
      <w:pPr>
        <w:jc w:val="center"/>
        <w:rPr>
          <w:rFonts w:cs="Arial"/>
          <w:lang w:val="fr-FR"/>
        </w:rPr>
      </w:pPr>
    </w:p>
    <w:p w14:paraId="5D91F9D6" w14:textId="77777777" w:rsidR="00AF2BCB" w:rsidRPr="00D5687B" w:rsidRDefault="00D5687B" w:rsidP="00397FD7">
      <w:pPr>
        <w:jc w:val="center"/>
        <w:rPr>
          <w:rFonts w:cs="Arial"/>
          <w:lang w:val="fr-FR"/>
        </w:rPr>
      </w:pPr>
    </w:p>
    <w:p w14:paraId="5D91F9D7" w14:textId="77777777" w:rsidR="00AF2BCB" w:rsidRPr="00D5687B" w:rsidRDefault="00D5687B" w:rsidP="00397FD7">
      <w:pPr>
        <w:jc w:val="center"/>
        <w:rPr>
          <w:rFonts w:cs="Arial"/>
          <w:lang w:val="fr-FR"/>
        </w:rPr>
      </w:pPr>
    </w:p>
    <w:p w14:paraId="5D91F9D8" w14:textId="77777777" w:rsidR="00AF2BCB" w:rsidRPr="00D5687B" w:rsidRDefault="00D5687B" w:rsidP="00397FD7">
      <w:pPr>
        <w:jc w:val="center"/>
        <w:rPr>
          <w:rFonts w:cs="Arial"/>
          <w:lang w:val="fr-FR"/>
        </w:rPr>
      </w:pPr>
    </w:p>
    <w:p w14:paraId="5D91F9D9" w14:textId="77777777" w:rsidR="00767A51" w:rsidRPr="00D5687B" w:rsidRDefault="00D5687B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</w:rPr>
      </w:pPr>
      <w:r w:rsidRPr="00D5687B">
        <w:rPr>
          <w:rFonts w:ascii="Calibri" w:hAnsi="Calibri" w:cs="Arial"/>
        </w:rPr>
        <w:t>DOCUMENT TITLE</w:t>
      </w:r>
      <w:r w:rsidRPr="00D5687B">
        <w:rPr>
          <w:rFonts w:ascii="Calibri" w:hAnsi="Calibri" w:cs="Arial"/>
        </w:rPr>
        <w:t>:</w:t>
      </w:r>
      <w:r w:rsidRPr="00D5687B">
        <w:rPr>
          <w:rFonts w:ascii="Calibri" w:hAnsi="Calibri" w:cs="Arial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Lock out tag out des machines</w:t>
      </w:r>
    </w:p>
    <w:p w14:paraId="5D91F9DA" w14:textId="77777777" w:rsidR="00397FD7" w:rsidRPr="00D5687B" w:rsidRDefault="00D5687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</w:rPr>
      </w:pPr>
    </w:p>
    <w:p w14:paraId="5D91F9DB" w14:textId="77777777" w:rsidR="00397FD7" w:rsidRPr="00D5687B" w:rsidRDefault="00D5687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</w:rPr>
      </w:pPr>
      <w:r w:rsidRPr="00D5687B">
        <w:rPr>
          <w:rFonts w:ascii="Calibri" w:hAnsi="Calibri" w:cs="Arial"/>
        </w:rPr>
        <w:t>DOCUMENT NUMBER</w:t>
      </w:r>
      <w:r w:rsidRPr="00D5687B">
        <w:rPr>
          <w:rFonts w:ascii="Calibri" w:hAnsi="Calibri" w:cs="Arial"/>
        </w:rPr>
        <w:t>:</w:t>
      </w:r>
      <w:r w:rsidRPr="00D5687B">
        <w:rPr>
          <w:rFonts w:ascii="Calibri" w:hAnsi="Calibri" w:cs="Arial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KPNWE.WI.11.HSCO.021</w:t>
      </w:r>
    </w:p>
    <w:p w14:paraId="5D91F9DC" w14:textId="77777777" w:rsidR="00397FD7" w:rsidRPr="00D5687B" w:rsidRDefault="00D5687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</w:rPr>
      </w:pPr>
    </w:p>
    <w:p w14:paraId="5D91F9DD" w14:textId="77777777" w:rsidR="00397FD7" w:rsidRPr="004A4248" w:rsidRDefault="00D5687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REVIEW NUMBER</w:t>
      </w:r>
      <w:r w:rsidRPr="004A4248">
        <w:rPr>
          <w:rFonts w:ascii="Calibri" w:hAnsi="Calibri" w:cs="Arial"/>
          <w:lang w:val="en-US"/>
        </w:rPr>
        <w:t xml:space="preserve">: </w:t>
      </w:r>
      <w:r w:rsidRPr="004A4248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5D91F9DE" w14:textId="77777777" w:rsidR="00397FD7" w:rsidRPr="004A4248" w:rsidRDefault="00D5687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</w:p>
    <w:p w14:paraId="5D91F9DF" w14:textId="77777777" w:rsidR="00397FD7" w:rsidRPr="0075499A" w:rsidRDefault="00D5687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 w:rsidRPr="0075499A">
        <w:rPr>
          <w:rFonts w:ascii="Calibri" w:hAnsi="Calibri" w:cs="Arial"/>
          <w:lang w:val="en-US"/>
        </w:rPr>
        <w:t>EFFECTIVE DATE</w:t>
      </w:r>
      <w:r w:rsidRPr="0075499A">
        <w:rPr>
          <w:rFonts w:ascii="Calibri" w:hAnsi="Calibri" w:cs="Arial"/>
          <w:lang w:val="en-US"/>
        </w:rPr>
        <w:t xml:space="preserve">:    </w:t>
      </w:r>
      <w:r w:rsidRPr="0075499A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2017</w:t>
      </w:r>
    </w:p>
    <w:p w14:paraId="5D91F9E0" w14:textId="77777777" w:rsidR="00397FD7" w:rsidRPr="0075499A" w:rsidRDefault="00D5687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</w:p>
    <w:p w14:paraId="5D91F9E1" w14:textId="77777777" w:rsidR="00397FD7" w:rsidRPr="0075499A" w:rsidRDefault="00D5687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 w:rsidRPr="0075499A">
        <w:rPr>
          <w:rFonts w:ascii="Calibri" w:hAnsi="Calibri" w:cs="Arial"/>
          <w:lang w:val="en-US"/>
        </w:rPr>
        <w:t>NEXT REVIEW DATE</w:t>
      </w:r>
      <w:r w:rsidRPr="0075499A">
        <w:rPr>
          <w:rFonts w:ascii="Calibri" w:hAnsi="Calibri" w:cs="Arial"/>
          <w:lang w:val="en-US"/>
        </w:rPr>
        <w:t>:</w:t>
      </w:r>
      <w:r w:rsidRPr="0075499A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5D91F9E2" w14:textId="77777777" w:rsidR="00397FD7" w:rsidRPr="00AF2BCB" w:rsidRDefault="00D5687B" w:rsidP="00397FD7">
      <w:pPr>
        <w:jc w:val="center"/>
        <w:rPr>
          <w:rFonts w:ascii="Calibri" w:hAnsi="Calibri" w:cs="Arial"/>
          <w:b/>
          <w:bCs/>
          <w:lang w:val="en-US"/>
        </w:rPr>
      </w:pPr>
      <w:r w:rsidRPr="00AF2BCB">
        <w:rPr>
          <w:rFonts w:ascii="Calibri" w:hAnsi="Calibri" w:cs="Arial"/>
          <w:lang w:val="en-US"/>
        </w:rPr>
        <w:t>..</w:t>
      </w:r>
      <w:r w:rsidRPr="00AF2BCB">
        <w:rPr>
          <w:rFonts w:ascii="Calibri" w:hAnsi="Calibri" w:cs="Arial"/>
          <w:b/>
          <w:bCs/>
          <w:lang w:val="en-US"/>
        </w:rPr>
        <w:t xml:space="preserve"> </w:t>
      </w:r>
    </w:p>
    <w:p w14:paraId="5D91F9E3" w14:textId="77777777" w:rsidR="00397FD7" w:rsidRPr="00AF2BCB" w:rsidRDefault="00D5687B" w:rsidP="00397FD7">
      <w:pPr>
        <w:jc w:val="center"/>
        <w:rPr>
          <w:rFonts w:ascii="Calibri" w:hAnsi="Calibri" w:cs="Arial"/>
          <w:b/>
          <w:bCs/>
          <w:lang w:val="en-US"/>
        </w:rPr>
      </w:pPr>
    </w:p>
    <w:p w14:paraId="5D91F9E4" w14:textId="77777777" w:rsidR="0074156E" w:rsidRPr="00DB0FAC" w:rsidRDefault="00D5687B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/>
        </w:rPr>
      </w:pPr>
      <w:r w:rsidRPr="00DB0FAC">
        <w:rPr>
          <w:rFonts w:ascii="Calibri" w:hAnsi="Calibri" w:cs="Arial"/>
          <w:b/>
          <w:lang w:val="en-US"/>
        </w:rPr>
        <w:t>CONFIDENTIALITY:</w:t>
      </w:r>
    </w:p>
    <w:p w14:paraId="5D91F9E5" w14:textId="77777777" w:rsidR="0074156E" w:rsidRPr="00DB0FAC" w:rsidRDefault="00D5687B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/>
        </w:rPr>
      </w:pPr>
      <w:r w:rsidRPr="00DB0FAC">
        <w:rPr>
          <w:rFonts w:ascii="Calibri" w:hAnsi="Calibri" w:cs="Arial"/>
          <w:lang w:val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/>
        </w:rPr>
        <w:t xml:space="preserve"> </w:t>
      </w:r>
      <w:r w:rsidRPr="00DB0FAC">
        <w:rPr>
          <w:rFonts w:ascii="Calibri" w:hAnsi="Calibri" w:cs="Arial"/>
          <w:lang w:val="en-US"/>
        </w:rPr>
        <w:t>Copyright © Kuwait Petroleum International Ltd.</w:t>
      </w:r>
      <w:r>
        <w:rPr>
          <w:rFonts w:ascii="Calibri" w:hAnsi="Calibri" w:cs="Arial"/>
          <w:lang w:val="en-US"/>
        </w:rPr>
        <w:t xml:space="preserve"> </w:t>
      </w:r>
      <w:r w:rsidRPr="00DB0FAC">
        <w:rPr>
          <w:rFonts w:ascii="Calibri" w:hAnsi="Calibri" w:cs="Arial"/>
          <w:lang w:val="en-US"/>
        </w:rPr>
        <w:t xml:space="preserve"> Copying of this document in any format is not permitted without written permission from the management of Kuwait Petroleum International Ltd.</w:t>
      </w:r>
    </w:p>
    <w:p w14:paraId="5D91F9E6" w14:textId="77777777" w:rsidR="00397FD7" w:rsidRPr="00D5687B" w:rsidRDefault="00D5687B" w:rsidP="00397FD7">
      <w:pPr>
        <w:rPr>
          <w:rFonts w:ascii="Calibri" w:hAnsi="Calibri" w:cs="Arial"/>
          <w:b/>
          <w:bCs/>
          <w:color w:val="003366"/>
        </w:rPr>
      </w:pPr>
    </w:p>
    <w:p w14:paraId="5D91F9E7" w14:textId="77777777" w:rsidR="00397FD7" w:rsidRPr="004A6E34" w:rsidRDefault="00D5687B" w:rsidP="00397FD7">
      <w:pPr>
        <w:rPr>
          <w:rFonts w:ascii="Calibri" w:hAnsi="Calibri" w:cs="Arial"/>
          <w:b/>
          <w:bCs/>
          <w:lang w:val="en-US"/>
        </w:rPr>
      </w:pPr>
      <w:r w:rsidRPr="004A6E34">
        <w:rPr>
          <w:rFonts w:ascii="Calibri" w:hAnsi="Calibri" w:cs="Arial"/>
          <w:b/>
          <w:bCs/>
          <w:lang w:val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/>
        </w:rPr>
        <w:t xml:space="preserve">according to the released online Document Approval Flow </w:t>
      </w:r>
    </w:p>
    <w:p w14:paraId="5D91F9E8" w14:textId="77777777" w:rsidR="00397FD7" w:rsidRPr="004A6E34" w:rsidRDefault="00D5687B" w:rsidP="00397FD7">
      <w:pPr>
        <w:rPr>
          <w:rFonts w:ascii="Calibri" w:hAnsi="Calibri" w:cs="Arial"/>
          <w:lang w:val="en-US"/>
        </w:rPr>
      </w:pPr>
    </w:p>
    <w:p w14:paraId="5D91F9E9" w14:textId="77777777" w:rsidR="00397FD7" w:rsidRPr="004A6E34" w:rsidRDefault="00D5687B" w:rsidP="00397FD7">
      <w:pPr>
        <w:rPr>
          <w:rFonts w:ascii="Calibri" w:hAnsi="Calibri" w:cs="Arial"/>
          <w:color w:val="003366"/>
          <w:lang w:val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5D91F9ED" w14:textId="77777777" w:rsidTr="009A78D1">
        <w:trPr>
          <w:trHeight w:val="567"/>
        </w:trPr>
        <w:tc>
          <w:tcPr>
            <w:tcW w:w="2028" w:type="dxa"/>
          </w:tcPr>
          <w:p w14:paraId="5D91F9EA" w14:textId="77777777" w:rsidR="0074156E" w:rsidRPr="00546671" w:rsidRDefault="00D5687B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Prepared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5D91F9EB" w14:textId="77777777" w:rsidR="0074156E" w:rsidRPr="00C2067C" w:rsidRDefault="00D5687B" w:rsidP="0053002F">
            <w:pPr>
              <w:rPr>
                <w:rFonts w:ascii="Calibri" w:hAnsi="Calibri" w:cs="Arial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D91F9EC" w14:textId="77777777" w:rsidR="0074156E" w:rsidRPr="00C2067C" w:rsidRDefault="00D5687B" w:rsidP="00EC5FFA">
            <w:pPr>
              <w:jc w:val="both"/>
              <w:rPr>
                <w:rFonts w:ascii="Calibri" w:hAnsi="Calibri" w:cs="Arial"/>
                <w:b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5D91F9F1" w14:textId="77777777" w:rsidTr="009A78D1">
        <w:trPr>
          <w:trHeight w:val="567"/>
        </w:trPr>
        <w:tc>
          <w:tcPr>
            <w:tcW w:w="2028" w:type="dxa"/>
          </w:tcPr>
          <w:p w14:paraId="5D91F9EE" w14:textId="77777777" w:rsidR="0074156E" w:rsidRPr="00546671" w:rsidRDefault="00D5687B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Reviewed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5D91F9EF" w14:textId="77777777" w:rsidR="0074156E" w:rsidRPr="00C2067C" w:rsidRDefault="00D5687B" w:rsidP="0053002F">
            <w:pPr>
              <w:rPr>
                <w:rFonts w:ascii="Calibri" w:hAnsi="Calibri" w:cs="Arial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D91F9F0" w14:textId="77777777" w:rsidR="0074156E" w:rsidRPr="00C2067C" w:rsidRDefault="00D5687B" w:rsidP="00EC5FFA">
            <w:pPr>
              <w:jc w:val="both"/>
              <w:rPr>
                <w:rFonts w:ascii="Calibri" w:hAnsi="Calibri" w:cs="Arial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5D91F9F5" w14:textId="77777777" w:rsidTr="009A78D1">
        <w:trPr>
          <w:trHeight w:val="567"/>
        </w:trPr>
        <w:tc>
          <w:tcPr>
            <w:tcW w:w="2028" w:type="dxa"/>
          </w:tcPr>
          <w:p w14:paraId="5D91F9F2" w14:textId="77777777" w:rsidR="0074156E" w:rsidRPr="00546671" w:rsidRDefault="00D5687B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Approved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5D91F9F3" w14:textId="77777777" w:rsidR="0074156E" w:rsidRPr="001E55B9" w:rsidRDefault="00D5687B" w:rsidP="0053002F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HSSE Manager</w:t>
            </w:r>
          </w:p>
        </w:tc>
        <w:tc>
          <w:tcPr>
            <w:tcW w:w="5964" w:type="dxa"/>
          </w:tcPr>
          <w:p w14:paraId="5D91F9F4" w14:textId="77777777" w:rsidR="0074156E" w:rsidRPr="00546671" w:rsidRDefault="00D5687B" w:rsidP="00EC5FFA">
            <w:pPr>
              <w:jc w:val="both"/>
              <w:rPr>
                <w:rFonts w:ascii="Calibri" w:hAnsi="Calibri" w:cs="Arial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5D91F9F6" w14:textId="77777777" w:rsidR="00397FD7" w:rsidRPr="00F81EA5" w:rsidRDefault="00D5687B" w:rsidP="00397FD7">
      <w:pPr>
        <w:rPr>
          <w:rFonts w:ascii="Calibri" w:hAnsi="Calibri" w:cs="Arial"/>
          <w:color w:val="003366"/>
          <w:sz w:val="10"/>
          <w:szCs w:val="10"/>
        </w:rPr>
      </w:pPr>
    </w:p>
    <w:p w14:paraId="5D91F9F7" w14:textId="77777777" w:rsidR="00FF76DD" w:rsidRPr="00873483" w:rsidRDefault="00D5687B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5D91F9F8" w14:textId="77777777" w:rsidR="00E848A8" w:rsidRDefault="00D5687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D91F9F9" w14:textId="77777777" w:rsidR="00E848A8" w:rsidRDefault="00D5687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D91F9FA" w14:textId="77777777" w:rsidR="00E848A8" w:rsidRDefault="00D5687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D91F9FB" w14:textId="77777777" w:rsidR="00E848A8" w:rsidRDefault="00D5687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D91F9FC" w14:textId="77777777" w:rsidR="00E848A8" w:rsidRPr="00E848A8" w:rsidRDefault="00D5687B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1F9DD" wp14:editId="5D91F9DE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91F9ED" w14:textId="77777777" w:rsidR="008B032F" w:rsidRPr="000601F7" w:rsidRDefault="00D5687B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1F9DD" id="AutoShape 21" o:spid="_x0000_s1030" style="position:absolute;left:0;text-align:left;margin-left:83.7pt;margin-top:2.85pt;width:257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1r0Og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">
                <v:textbox style="mso-fit-shape-to-text:t">
                  <w:txbxContent>
                    <w:p w14:paraId="5D91F9ED" w14:textId="77777777" w:rsidR="008B032F" w:rsidRPr="000601F7" w:rsidRDefault="00D5687B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D91F9FD" w14:textId="77777777" w:rsidR="00FF76DD" w:rsidRPr="00ED3189" w:rsidRDefault="00D5687B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5D91F9FE" w14:textId="77777777" w:rsidR="00FF76DD" w:rsidRDefault="00D5687B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5D91FA03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F9FF" w14:textId="77777777" w:rsidR="00FF76DD" w:rsidRPr="00546671" w:rsidRDefault="00D5687B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/>
              </w:rPr>
            </w:pPr>
            <w:r>
              <w:rPr>
                <w:rFonts w:ascii="Calibri" w:hAnsi="Calibri" w:cs="Arial"/>
                <w:b/>
                <w:color w:val="800000"/>
                <w:lang w:val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FA00" w14:textId="77777777" w:rsidR="00FF76DD" w:rsidRPr="0004563C" w:rsidRDefault="00D5687B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FA01" w14:textId="77777777" w:rsidR="00FF76DD" w:rsidRPr="0004563C" w:rsidRDefault="00D5687B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FA02" w14:textId="77777777" w:rsidR="00FF76DD" w:rsidRPr="0004563C" w:rsidRDefault="00D5687B" w:rsidP="00310E5B">
            <w:pPr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version</w:t>
            </w:r>
          </w:p>
        </w:tc>
      </w:tr>
      <w:tr w:rsidR="00FF76DD" w:rsidRPr="0004563C" w14:paraId="5D91FA08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FA04" w14:textId="77777777" w:rsidR="00FF76DD" w:rsidRPr="0004563C" w:rsidRDefault="00D5687B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FA05" w14:textId="77777777" w:rsidR="00FF76DD" w:rsidRPr="0004563C" w:rsidRDefault="00D5687B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FA06" w14:textId="77777777" w:rsidR="00FF76DD" w:rsidRPr="0004563C" w:rsidRDefault="00D5687B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FA07" w14:textId="77777777" w:rsidR="00FF76DD" w:rsidRPr="0004563C" w:rsidRDefault="00D5687B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0</w:t>
            </w:r>
          </w:p>
        </w:tc>
      </w:tr>
    </w:tbl>
    <w:p w14:paraId="5D91FA09" w14:textId="77777777" w:rsidR="009A78D1" w:rsidRPr="001F3AAC" w:rsidRDefault="00D5687B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1F9E1" w14:textId="77777777" w:rsidR="002346FF" w:rsidRDefault="002346FF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5D91F9E2" w14:textId="77777777" w:rsidR="002346FF" w:rsidRDefault="002346FF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1F9EC" w14:textId="77777777" w:rsidR="00A947C8" w:rsidRDefault="00D56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1F9EE" w14:textId="77777777" w:rsidR="008B032F" w:rsidRPr="00D5687B" w:rsidRDefault="00D5687B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</w:rPr>
    </w:pPr>
    <w:r w:rsidRPr="00D5687B">
      <w:rPr>
        <w:rFonts w:cs="Arial"/>
        <w:sz w:val="18"/>
        <w:szCs w:val="18"/>
      </w:rPr>
      <w:t>Document Code</w:t>
    </w:r>
    <w:r w:rsidRPr="00D5687B">
      <w:rPr>
        <w:rFonts w:cs="Arial"/>
        <w:sz w:val="18"/>
        <w:szCs w:val="18"/>
      </w:rPr>
      <w:t xml:space="preserve">: </w:t>
    </w:r>
    <w:r w:rsidRPr="00D5687B">
      <w:rPr>
        <w:rFonts w:cs="Arial"/>
        <w:noProof/>
        <w:sz w:val="18"/>
        <w:szCs w:val="18"/>
      </w:rPr>
      <w:t>KPNWE.WI.11.HSCO.021</w:t>
    </w:r>
    <w:r w:rsidRPr="00D5687B">
      <w:rPr>
        <w:rFonts w:cs="Arial"/>
        <w:sz w:val="18"/>
        <w:szCs w:val="18"/>
      </w:rPr>
      <w:tab/>
      <w:t>Rev</w:t>
    </w:r>
    <w:r w:rsidRPr="00D5687B">
      <w:rPr>
        <w:rFonts w:cs="Arial"/>
        <w:sz w:val="18"/>
        <w:szCs w:val="18"/>
      </w:rPr>
      <w:t xml:space="preserve">: </w:t>
    </w:r>
    <w:bookmarkStart w:id="1" w:name="RevisionNumber"/>
    <w:r w:rsidRPr="00D5687B">
      <w:rPr>
        <w:rFonts w:cs="Arial"/>
        <w:noProof/>
        <w:sz w:val="18"/>
        <w:szCs w:val="18"/>
      </w:rPr>
      <w:t>0</w:t>
    </w:r>
    <w:r w:rsidRPr="00D5687B">
      <w:t xml:space="preserve"> </w:t>
    </w:r>
    <w:bookmarkEnd w:id="1"/>
    <w:r w:rsidRPr="00D5687B">
      <w:tab/>
    </w:r>
  </w:p>
  <w:p w14:paraId="5D91F9EF" w14:textId="2E1708C4" w:rsidR="008B032F" w:rsidRPr="00E848A8" w:rsidRDefault="00D5687B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 w:rsidRPr="00D5687B">
      <w:rPr>
        <w:rFonts w:cs="Arial"/>
        <w:sz w:val="18"/>
        <w:szCs w:val="18"/>
      </w:rPr>
      <w:t>Approval date</w:t>
    </w:r>
    <w:r w:rsidRPr="00D5687B">
      <w:rPr>
        <w:rFonts w:cs="Arial"/>
        <w:sz w:val="18"/>
        <w:szCs w:val="18"/>
      </w:rPr>
      <w:t xml:space="preserve">: </w:t>
    </w:r>
    <w:r w:rsidRPr="00D5687B">
      <w:rPr>
        <w:rFonts w:cs="Arial"/>
        <w:noProof/>
        <w:sz w:val="18"/>
        <w:szCs w:val="18"/>
      </w:rPr>
      <w:t>01 Dec 2017</w:t>
    </w:r>
    <w:r w:rsidRPr="00D5687B">
      <w:rPr>
        <w:rFonts w:cs="Arial"/>
        <w:sz w:val="18"/>
        <w:szCs w:val="18"/>
      </w:rPr>
      <w:tab/>
    </w:r>
    <w:r w:rsidRPr="00D5687B">
      <w:rPr>
        <w:rFonts w:cs="Arial"/>
        <w:sz w:val="18"/>
        <w:szCs w:val="18"/>
      </w:rPr>
      <w:t xml:space="preserve">Next </w:t>
    </w:r>
    <w:r w:rsidRPr="00D5687B">
      <w:rPr>
        <w:rFonts w:cs="Arial"/>
        <w:sz w:val="18"/>
        <w:szCs w:val="18"/>
      </w:rPr>
      <w:t>Review D</w:t>
    </w:r>
    <w:r w:rsidRPr="00D5687B">
      <w:rPr>
        <w:rFonts w:cs="Arial"/>
        <w:sz w:val="18"/>
        <w:szCs w:val="18"/>
      </w:rPr>
      <w:t xml:space="preserve">ate: </w:t>
    </w:r>
    <w:r w:rsidRPr="00D5687B">
      <w:rPr>
        <w:rFonts w:cs="Arial"/>
        <w:noProof/>
        <w:sz w:val="18"/>
        <w:szCs w:val="18"/>
      </w:rPr>
      <w:t>01 Dec 2020</w:t>
    </w:r>
    <w:r w:rsidRPr="00D5687B">
      <w:rPr>
        <w:rFonts w:cs="Arial"/>
        <w:sz w:val="18"/>
        <w:szCs w:val="18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D5687B">
      <w:rPr>
        <w:rFonts w:cs="Arial"/>
        <w:sz w:val="18"/>
        <w:szCs w:val="18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1</w:t>
    </w:r>
    <w:r w:rsidRPr="009D67FF">
      <w:rPr>
        <w:rFonts w:cs="Arial"/>
        <w:sz w:val="18"/>
        <w:szCs w:val="18"/>
      </w:rPr>
      <w:fldChar w:fldCharType="end"/>
    </w:r>
    <w:r w:rsidRPr="00D5687B">
      <w:rPr>
        <w:rFonts w:cs="Arial"/>
        <w:sz w:val="18"/>
        <w:szCs w:val="18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D5687B">
      <w:rPr>
        <w:rFonts w:cs="Arial"/>
        <w:sz w:val="18"/>
        <w:szCs w:val="18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4</w:t>
    </w:r>
    <w:r w:rsidRPr="009D67FF">
      <w:rPr>
        <w:rFonts w:cs="Arial"/>
        <w:sz w:val="18"/>
        <w:szCs w:val="18"/>
      </w:rPr>
      <w:fldChar w:fldCharType="end"/>
    </w:r>
  </w:p>
  <w:p w14:paraId="5D91F9F0" w14:textId="77777777" w:rsidR="00414BF6" w:rsidRPr="00414BF6" w:rsidRDefault="00D5687B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5D91F9F1" w14:textId="77777777" w:rsidR="005A05A8" w:rsidRPr="005A05A8" w:rsidRDefault="00D5687B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1F9F5" w14:textId="77777777" w:rsidR="00A947C8" w:rsidRDefault="00D56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1F9DF" w14:textId="77777777" w:rsidR="002346FF" w:rsidRDefault="002346FF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5D91F9E0" w14:textId="77777777" w:rsidR="002346FF" w:rsidRDefault="002346FF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1F9E7" w14:textId="77777777" w:rsidR="00A947C8" w:rsidRDefault="00D56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1F9E9" w14:textId="77777777" w:rsidR="00B47929" w:rsidRDefault="00D5687B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D91F9E3" wp14:editId="5D91F9E4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Lock out tag out des machines</w:t>
    </w:r>
  </w:p>
  <w:p w14:paraId="5D91F9EA" w14:textId="77777777" w:rsidR="00113736" w:rsidRPr="003D0918" w:rsidRDefault="00D5687B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1F9F3" w14:textId="77777777" w:rsidR="00A947C8" w:rsidRDefault="00D56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A15"/>
    <w:multiLevelType w:val="hybridMultilevel"/>
    <w:tmpl w:val="BF861A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23953"/>
    <w:multiLevelType w:val="hybridMultilevel"/>
    <w:tmpl w:val="92FEA38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70E38"/>
    <w:multiLevelType w:val="hybridMultilevel"/>
    <w:tmpl w:val="34F861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4" w15:restartNumberingAfterBreak="0">
    <w:nsid w:val="64ED2B0D"/>
    <w:multiLevelType w:val="hybridMultilevel"/>
    <w:tmpl w:val="AAB8E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CF07A95"/>
    <w:multiLevelType w:val="hybridMultilevel"/>
    <w:tmpl w:val="65A852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AA7DBB"/>
    <w:multiLevelType w:val="hybridMultilevel"/>
    <w:tmpl w:val="A8368B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4A819EE"/>
    <w:multiLevelType w:val="multilevel"/>
    <w:tmpl w:val="34F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3837A6"/>
    <w:multiLevelType w:val="hybridMultilevel"/>
    <w:tmpl w:val="8FA4EF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1D"/>
    <w:rsid w:val="000419CD"/>
    <w:rsid w:val="00057208"/>
    <w:rsid w:val="00060ED3"/>
    <w:rsid w:val="000D3F70"/>
    <w:rsid w:val="000D7240"/>
    <w:rsid w:val="001405A4"/>
    <w:rsid w:val="00141FDD"/>
    <w:rsid w:val="001558E0"/>
    <w:rsid w:val="00186589"/>
    <w:rsid w:val="001913F0"/>
    <w:rsid w:val="001D4D5E"/>
    <w:rsid w:val="001F49BC"/>
    <w:rsid w:val="001F697D"/>
    <w:rsid w:val="002346FF"/>
    <w:rsid w:val="003106F7"/>
    <w:rsid w:val="003464CD"/>
    <w:rsid w:val="003534F1"/>
    <w:rsid w:val="00390BD9"/>
    <w:rsid w:val="003B00E1"/>
    <w:rsid w:val="003C6A1E"/>
    <w:rsid w:val="00474C5A"/>
    <w:rsid w:val="00495099"/>
    <w:rsid w:val="004B3FA9"/>
    <w:rsid w:val="005B1265"/>
    <w:rsid w:val="005C3313"/>
    <w:rsid w:val="00610D11"/>
    <w:rsid w:val="006518EF"/>
    <w:rsid w:val="0069704B"/>
    <w:rsid w:val="006D59CD"/>
    <w:rsid w:val="006F4C60"/>
    <w:rsid w:val="0070256E"/>
    <w:rsid w:val="00754ADA"/>
    <w:rsid w:val="007A3FB0"/>
    <w:rsid w:val="0082065E"/>
    <w:rsid w:val="00846002"/>
    <w:rsid w:val="00872A4E"/>
    <w:rsid w:val="00876921"/>
    <w:rsid w:val="00885581"/>
    <w:rsid w:val="009117B3"/>
    <w:rsid w:val="00925DB3"/>
    <w:rsid w:val="0093218E"/>
    <w:rsid w:val="009A2C2A"/>
    <w:rsid w:val="009B4184"/>
    <w:rsid w:val="00A03B5F"/>
    <w:rsid w:val="00AB761D"/>
    <w:rsid w:val="00B16F00"/>
    <w:rsid w:val="00BB01C3"/>
    <w:rsid w:val="00BE30FF"/>
    <w:rsid w:val="00C139E2"/>
    <w:rsid w:val="00C24805"/>
    <w:rsid w:val="00C33F81"/>
    <w:rsid w:val="00C45DC7"/>
    <w:rsid w:val="00CD1014"/>
    <w:rsid w:val="00CD245B"/>
    <w:rsid w:val="00CE1A30"/>
    <w:rsid w:val="00D01175"/>
    <w:rsid w:val="00D13B3F"/>
    <w:rsid w:val="00D411F3"/>
    <w:rsid w:val="00D5687B"/>
    <w:rsid w:val="00D72898"/>
    <w:rsid w:val="00DB12FB"/>
    <w:rsid w:val="00EA5A51"/>
    <w:rsid w:val="00EB2232"/>
    <w:rsid w:val="00F76084"/>
    <w:rsid w:val="00F8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5D91F98F"/>
  <w15:docId w15:val="{570288B9-9927-49EA-AEA0-2D331A61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9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9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9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9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9"/>
      </w:numPr>
      <w:spacing w:before="240" w:after="60"/>
      <w:outlineLvl w:val="8"/>
    </w:pPr>
    <w:rPr>
      <w:rFonts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Pr>
      <w:rFonts w:ascii="Arial" w:hAnsi="Arial" w:cs="Times New Roman"/>
      <w:snapToGrid w:val="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 w:cs="Times New Roman"/>
      <w:snapToGrid w:val="0"/>
      <w:sz w:val="22"/>
      <w:szCs w:val="22"/>
      <w:lang w:val="en-GB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rsid w:val="00041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19CD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11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A60CC-8E7C-4521-BD91-0E0F32F72DC8}">
  <ds:schemaRefs>
    <ds:schemaRef ds:uri="http://schemas.microsoft.com/office/2006/documentManagement/types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BF03F1-1DA6-4D0D-9573-34E7C8D00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EB322-8B90-4889-8AB8-EEE621922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Lock out tag out des machines</vt:lpstr>
    </vt:vector>
  </TitlesOfParts>
  <Company>Kuwait Petroleum North West Europe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 out tag out des machines</dc:title>
  <dc:creator>joplovie</dc:creator>
  <cp:lastModifiedBy>An Cornelis</cp:lastModifiedBy>
  <cp:revision>2</cp:revision>
  <cp:lastPrinted>2015-06-09T13:14:00Z</cp:lastPrinted>
  <dcterms:created xsi:type="dcterms:W3CDTF">2018-02-06T09:34:00Z</dcterms:created>
  <dcterms:modified xsi:type="dcterms:W3CDTF">2018-02-06T09:34:00Z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KPNWE.WI.11.HSCO.021.docx</vt:lpwstr>
  </property>
</Properties>
</file>