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8B6E3" w14:textId="77777777" w:rsidR="00240356" w:rsidRPr="00697868" w:rsidRDefault="00240356" w:rsidP="00240356">
      <w:pPr>
        <w:rPr>
          <w:sz w:val="20"/>
          <w:szCs w:val="20"/>
        </w:rPr>
      </w:pPr>
      <w:bookmarkStart w:id="1" w:name="_GoBack"/>
      <w:bookmarkEnd w:id="1"/>
    </w:p>
    <w:p w14:paraId="3888B6E4" w14:textId="77777777" w:rsidR="00240356" w:rsidRPr="00CF7544" w:rsidRDefault="00CF7544" w:rsidP="00240356">
      <w:pPr>
        <w:pStyle w:val="Heading1"/>
        <w:numPr>
          <w:ilvl w:val="12"/>
          <w:numId w:val="0"/>
        </w:numPr>
        <w:rPr>
          <w:u w:val="single"/>
          <w:lang w:val="nl-NL"/>
        </w:rPr>
      </w:pPr>
      <w:r w:rsidRPr="00CF7544">
        <w:rPr>
          <w:color w:val="0000FF"/>
          <w:u w:val="single"/>
          <w:lang w:val="nl-NL"/>
        </w:rPr>
        <w:t>X</w:t>
      </w:r>
      <w:r w:rsidR="00240356" w:rsidRPr="00CF7544">
        <w:rPr>
          <w:u w:val="single"/>
          <w:lang w:val="nl-NL"/>
        </w:rPr>
        <w:t>. GEZONDHEID, VEILIGHEID, BEVEILIGING en MILIEU (HSSE)</w:t>
      </w:r>
    </w:p>
    <w:p w14:paraId="3888B6E5" w14:textId="77777777" w:rsidR="00240356" w:rsidRPr="00CF7544" w:rsidRDefault="00240356" w:rsidP="00240356">
      <w:pPr>
        <w:numPr>
          <w:ilvl w:val="12"/>
          <w:numId w:val="0"/>
        </w:numPr>
        <w:ind w:left="360"/>
        <w:jc w:val="both"/>
        <w:rPr>
          <w:lang w:val="nl-NL"/>
        </w:rPr>
      </w:pPr>
    </w:p>
    <w:p w14:paraId="3888B6E6" w14:textId="77777777" w:rsidR="00240356" w:rsidRPr="00CF7544" w:rsidRDefault="00240356" w:rsidP="00240356">
      <w:pPr>
        <w:numPr>
          <w:ilvl w:val="12"/>
          <w:numId w:val="0"/>
        </w:numPr>
        <w:ind w:left="360"/>
        <w:jc w:val="both"/>
        <w:rPr>
          <w:lang w:val="nl-NL"/>
        </w:rPr>
      </w:pPr>
    </w:p>
    <w:p w14:paraId="3888B6E7" w14:textId="77777777" w:rsidR="00240356" w:rsidRPr="00CF7544" w:rsidRDefault="00240356" w:rsidP="00240356">
      <w:pPr>
        <w:numPr>
          <w:ilvl w:val="12"/>
          <w:numId w:val="0"/>
        </w:numPr>
        <w:ind w:left="360"/>
        <w:jc w:val="both"/>
        <w:rPr>
          <w:lang w:val="nl-NL"/>
        </w:rPr>
      </w:pPr>
      <w:r w:rsidRPr="00CF7544">
        <w:rPr>
          <w:lang w:val="nl-NL"/>
        </w:rPr>
        <w:t xml:space="preserve">De </w:t>
      </w:r>
      <w:r w:rsidR="00CF7544" w:rsidRPr="0030761B">
        <w:rPr>
          <w:color w:val="0000FF"/>
          <w:lang w:val="nl-NL"/>
        </w:rPr>
        <w:t>CONTRACTANT</w:t>
      </w:r>
      <w:r w:rsidRPr="00CF7544">
        <w:rPr>
          <w:lang w:val="nl-NL"/>
        </w:rPr>
        <w:t xml:space="preserve"> zal zich houden aan alle wettelijke bepalingen aangaande veiligheid, beveiliging, het milieu en de hygiëne die van toepassing zijn tijdens de uitvoering van het contract en die overeenkomen met de relevante plaatselijke en internationale wettelijke verordeningen.</w:t>
      </w:r>
    </w:p>
    <w:p w14:paraId="3888B6E8" w14:textId="77777777" w:rsidR="00240356" w:rsidRPr="00CF7544" w:rsidRDefault="00240356" w:rsidP="00240356">
      <w:pPr>
        <w:numPr>
          <w:ilvl w:val="12"/>
          <w:numId w:val="0"/>
        </w:numPr>
        <w:ind w:left="360"/>
        <w:jc w:val="both"/>
        <w:rPr>
          <w:lang w:val="nl-NL"/>
        </w:rPr>
      </w:pPr>
    </w:p>
    <w:p w14:paraId="3888B6E9" w14:textId="77777777" w:rsidR="00240356" w:rsidRPr="00CF7544" w:rsidRDefault="00240356" w:rsidP="00240356">
      <w:pPr>
        <w:numPr>
          <w:ilvl w:val="12"/>
          <w:numId w:val="0"/>
        </w:numPr>
        <w:ind w:left="360"/>
        <w:jc w:val="both"/>
        <w:rPr>
          <w:lang w:val="nl-NL"/>
        </w:rPr>
      </w:pPr>
      <w:r w:rsidRPr="00CF7544">
        <w:rPr>
          <w:lang w:val="nl-NL"/>
        </w:rPr>
        <w:t xml:space="preserve">De </w:t>
      </w:r>
      <w:r w:rsidR="00CF7544" w:rsidRPr="0030761B">
        <w:rPr>
          <w:color w:val="0000FF"/>
          <w:lang w:val="nl-NL"/>
        </w:rPr>
        <w:t>CONTRACTANT</w:t>
      </w:r>
      <w:r w:rsidRPr="00CF7544">
        <w:rPr>
          <w:lang w:val="nl-NL"/>
        </w:rPr>
        <w:t xml:space="preserve"> dient te beschikken over geldige vergunningen, certificaten en licenties voor de producten die hij levert en/of de diensten die hij verricht.  </w:t>
      </w:r>
    </w:p>
    <w:p w14:paraId="3888B6EA" w14:textId="77777777" w:rsidR="00240356" w:rsidRPr="00CF7544" w:rsidRDefault="00240356" w:rsidP="00240356">
      <w:pPr>
        <w:numPr>
          <w:ilvl w:val="12"/>
          <w:numId w:val="0"/>
        </w:numPr>
        <w:ind w:left="360"/>
        <w:jc w:val="both"/>
        <w:rPr>
          <w:lang w:val="nl-NL"/>
        </w:rPr>
      </w:pPr>
    </w:p>
    <w:p w14:paraId="3888B6EB" w14:textId="77777777" w:rsidR="00240356" w:rsidRPr="00CF7544" w:rsidRDefault="00240356" w:rsidP="00240356">
      <w:pPr>
        <w:numPr>
          <w:ilvl w:val="12"/>
          <w:numId w:val="0"/>
        </w:numPr>
        <w:ind w:left="360"/>
        <w:jc w:val="both"/>
        <w:rPr>
          <w:lang w:val="nl-NL"/>
        </w:rPr>
      </w:pPr>
      <w:r w:rsidRPr="00CF7544">
        <w:rPr>
          <w:lang w:val="nl-NL"/>
        </w:rPr>
        <w:t xml:space="preserve">De </w:t>
      </w:r>
      <w:r w:rsidR="00CF7544" w:rsidRPr="0030761B">
        <w:rPr>
          <w:color w:val="0000FF"/>
          <w:lang w:val="nl-NL"/>
        </w:rPr>
        <w:t>CONTRACTANT</w:t>
      </w:r>
      <w:r w:rsidRPr="00CF7544">
        <w:rPr>
          <w:lang w:val="nl-NL"/>
        </w:rPr>
        <w:t xml:space="preserve"> dient zich ook te houden aan: </w:t>
      </w:r>
    </w:p>
    <w:p w14:paraId="3888B6EC" w14:textId="2470E206" w:rsidR="00240356" w:rsidRPr="00CF7544" w:rsidRDefault="00240356" w:rsidP="00240356">
      <w:pPr>
        <w:numPr>
          <w:ilvl w:val="0"/>
          <w:numId w:val="12"/>
        </w:numPr>
        <w:rPr>
          <w:lang w:val="nl-NL"/>
        </w:rPr>
      </w:pPr>
      <w:r w:rsidRPr="00CF7544">
        <w:rPr>
          <w:lang w:val="nl-NL"/>
        </w:rPr>
        <w:t xml:space="preserve">het beleid van </w:t>
      </w:r>
      <w:r w:rsidRPr="0030761B">
        <w:rPr>
          <w:color w:val="0000FF"/>
          <w:lang w:val="nl-NL"/>
        </w:rPr>
        <w:t>KP</w:t>
      </w:r>
      <w:r w:rsidR="00B174FD" w:rsidRPr="0030761B">
        <w:rPr>
          <w:color w:val="0000FF"/>
          <w:lang w:val="nl-NL"/>
        </w:rPr>
        <w:t>X</w:t>
      </w:r>
      <w:r w:rsidRPr="00CF7544">
        <w:rPr>
          <w:lang w:val="nl-NL"/>
        </w:rPr>
        <w:t xml:space="preserve"> ten aanzien van Veiligheid, beveiliging, gezondheid en milieu </w:t>
      </w:r>
      <w:r w:rsidR="007E770C" w:rsidRPr="007E770C">
        <w:rPr>
          <w:color w:val="0000FF"/>
          <w:lang w:val="nl-NL"/>
        </w:rPr>
        <w:t>zoals vervat in de KPX Business Management Policy</w:t>
      </w:r>
      <w:r w:rsidR="007E770C">
        <w:rPr>
          <w:lang w:val="nl-NL"/>
        </w:rPr>
        <w:t xml:space="preserve"> </w:t>
      </w:r>
      <w:r w:rsidRPr="00CF7544">
        <w:rPr>
          <w:lang w:val="nl-NL"/>
        </w:rPr>
        <w:t xml:space="preserve">(zie bijlage </w:t>
      </w:r>
      <w:r w:rsidRPr="00CF7544">
        <w:rPr>
          <w:b/>
          <w:color w:val="FF0000"/>
          <w:lang w:val="nl-NL"/>
        </w:rPr>
        <w:t>X</w:t>
      </w:r>
      <w:r w:rsidRPr="00CF7544">
        <w:rPr>
          <w:lang w:val="nl-NL"/>
        </w:rPr>
        <w:t>)</w:t>
      </w:r>
    </w:p>
    <w:p w14:paraId="3888B6ED" w14:textId="77777777" w:rsidR="00240356" w:rsidRPr="00CF7544" w:rsidRDefault="00240356" w:rsidP="00240356">
      <w:pPr>
        <w:numPr>
          <w:ilvl w:val="0"/>
          <w:numId w:val="12"/>
        </w:numPr>
        <w:rPr>
          <w:lang w:val="nl-NL"/>
        </w:rPr>
      </w:pPr>
      <w:r w:rsidRPr="00CF7544">
        <w:rPr>
          <w:lang w:val="nl-NL"/>
        </w:rPr>
        <w:t>nood-/veiligheidsplannen of documenten ontworpen voor specifieke werkzaamheden;</w:t>
      </w:r>
    </w:p>
    <w:p w14:paraId="3888B6EE" w14:textId="77777777" w:rsidR="00240356" w:rsidRDefault="00240356" w:rsidP="00240356">
      <w:pPr>
        <w:numPr>
          <w:ilvl w:val="0"/>
          <w:numId w:val="12"/>
        </w:numPr>
      </w:pPr>
      <w:r>
        <w:t>normen voor goed vakmanschap.</w:t>
      </w:r>
    </w:p>
    <w:p w14:paraId="3888B6EF" w14:textId="77777777" w:rsidR="00240356" w:rsidRPr="0041234F" w:rsidRDefault="00240356" w:rsidP="00240356">
      <w:pPr>
        <w:numPr>
          <w:ilvl w:val="12"/>
          <w:numId w:val="0"/>
        </w:numPr>
        <w:ind w:left="360"/>
        <w:jc w:val="both"/>
      </w:pPr>
    </w:p>
    <w:p w14:paraId="3888B6F0" w14:textId="77777777" w:rsidR="00240356" w:rsidRPr="00CF7544" w:rsidRDefault="00240356" w:rsidP="00240356">
      <w:pPr>
        <w:numPr>
          <w:ilvl w:val="12"/>
          <w:numId w:val="0"/>
        </w:numPr>
        <w:ind w:left="360"/>
        <w:jc w:val="both"/>
        <w:rPr>
          <w:lang w:val="nl-NL"/>
        </w:rPr>
      </w:pPr>
      <w:r w:rsidRPr="00CF7544">
        <w:rPr>
          <w:lang w:val="nl-NL"/>
        </w:rPr>
        <w:t xml:space="preserve">De </w:t>
      </w:r>
      <w:r w:rsidR="00CF7544" w:rsidRPr="0030761B">
        <w:rPr>
          <w:color w:val="0000FF"/>
          <w:lang w:val="nl-NL"/>
        </w:rPr>
        <w:t>CONTRACTANT</w:t>
      </w:r>
      <w:r w:rsidRPr="00CF7544">
        <w:rPr>
          <w:lang w:val="nl-NL"/>
        </w:rPr>
        <w:t xml:space="preserve"> is expliciet verantwoordelijk voor de onder</w:t>
      </w:r>
      <w:r w:rsidR="00CF7544">
        <w:rPr>
          <w:lang w:val="nl-NL"/>
        </w:rPr>
        <w:t>aannemers</w:t>
      </w:r>
      <w:r w:rsidRPr="00CF7544">
        <w:rPr>
          <w:lang w:val="nl-NL"/>
        </w:rPr>
        <w:t xml:space="preserve"> die hij in dienst neemt.</w:t>
      </w:r>
    </w:p>
    <w:p w14:paraId="3888B6F1" w14:textId="77777777" w:rsidR="00240356" w:rsidRPr="00CF7544" w:rsidRDefault="00240356" w:rsidP="00240356">
      <w:pPr>
        <w:numPr>
          <w:ilvl w:val="12"/>
          <w:numId w:val="0"/>
        </w:numPr>
        <w:ind w:left="360"/>
        <w:jc w:val="both"/>
        <w:rPr>
          <w:lang w:val="nl-NL"/>
        </w:rPr>
      </w:pPr>
    </w:p>
    <w:p w14:paraId="3888B6F2" w14:textId="77777777" w:rsidR="00240356" w:rsidRPr="00CF7544" w:rsidRDefault="00240356" w:rsidP="00240356">
      <w:pPr>
        <w:numPr>
          <w:ilvl w:val="12"/>
          <w:numId w:val="0"/>
        </w:numPr>
        <w:ind w:left="360"/>
        <w:jc w:val="both"/>
        <w:rPr>
          <w:lang w:val="nl-NL"/>
        </w:rPr>
      </w:pPr>
      <w:r w:rsidRPr="00CF7544">
        <w:rPr>
          <w:lang w:val="nl-NL"/>
        </w:rPr>
        <w:t xml:space="preserve">De </w:t>
      </w:r>
      <w:r w:rsidR="00CF7544" w:rsidRPr="0030761B">
        <w:rPr>
          <w:color w:val="0000FF"/>
          <w:lang w:val="nl-NL"/>
        </w:rPr>
        <w:t>CONTRACTANT</w:t>
      </w:r>
      <w:r w:rsidRPr="00CF7544">
        <w:rPr>
          <w:lang w:val="nl-NL"/>
        </w:rPr>
        <w:t xml:space="preserve"> dient de desbetreffende eisen op te leggen aan partijen waarvoor hij verantwoordelijk is (zoals werknemers, tewerkgestelde onder</w:t>
      </w:r>
      <w:r w:rsidR="00CF7544">
        <w:rPr>
          <w:lang w:val="nl-NL"/>
        </w:rPr>
        <w:t>aannemer</w:t>
      </w:r>
      <w:r w:rsidRPr="00CF7544">
        <w:rPr>
          <w:lang w:val="nl-NL"/>
        </w:rPr>
        <w:t>s, bezoekers enz.) en dient te zorgen voor een duidelijke communicatie van de relevantie eisen naar die partijen.</w:t>
      </w:r>
    </w:p>
    <w:p w14:paraId="3888B6F3" w14:textId="77777777" w:rsidR="00240356" w:rsidRPr="00CF7544" w:rsidRDefault="00240356" w:rsidP="00240356">
      <w:pPr>
        <w:numPr>
          <w:ilvl w:val="12"/>
          <w:numId w:val="0"/>
        </w:numPr>
        <w:ind w:left="360"/>
        <w:jc w:val="both"/>
        <w:rPr>
          <w:lang w:val="nl-NL"/>
        </w:rPr>
      </w:pPr>
    </w:p>
    <w:p w14:paraId="3888B6F4" w14:textId="77777777" w:rsidR="00240356" w:rsidRPr="00CF7544" w:rsidRDefault="00240356" w:rsidP="00240356">
      <w:pPr>
        <w:numPr>
          <w:ilvl w:val="12"/>
          <w:numId w:val="0"/>
        </w:numPr>
        <w:ind w:left="360"/>
        <w:jc w:val="both"/>
        <w:rPr>
          <w:lang w:val="nl-NL"/>
        </w:rPr>
      </w:pPr>
      <w:r w:rsidRPr="00CF7544">
        <w:rPr>
          <w:lang w:val="nl-NL"/>
        </w:rPr>
        <w:t xml:space="preserve">Medewerkers van de </w:t>
      </w:r>
      <w:r w:rsidR="00CF7544" w:rsidRPr="0030761B">
        <w:rPr>
          <w:color w:val="0000FF"/>
          <w:lang w:val="nl-NL"/>
        </w:rPr>
        <w:t>CONTRACTANT</w:t>
      </w:r>
      <w:r w:rsidRPr="00CF7544">
        <w:rPr>
          <w:lang w:val="nl-NL"/>
        </w:rPr>
        <w:t xml:space="preserve"> dienen de nodige basiskennis van veiligheid en milieu te hebben en alle bijkomende opleidingen te krijgen die nodig zijn voor de juiste uitvoering van hun taken.</w:t>
      </w:r>
    </w:p>
    <w:p w14:paraId="3888B6F5" w14:textId="77777777" w:rsidR="00240356" w:rsidRPr="00CF7544" w:rsidRDefault="00240356" w:rsidP="00240356">
      <w:pPr>
        <w:numPr>
          <w:ilvl w:val="12"/>
          <w:numId w:val="0"/>
        </w:numPr>
        <w:ind w:left="360"/>
        <w:jc w:val="both"/>
        <w:rPr>
          <w:lang w:val="nl-NL"/>
        </w:rPr>
      </w:pPr>
    </w:p>
    <w:p w14:paraId="3888B6F6" w14:textId="77777777" w:rsidR="00240356" w:rsidRPr="00CF7544" w:rsidRDefault="00240356" w:rsidP="00240356">
      <w:pPr>
        <w:numPr>
          <w:ilvl w:val="12"/>
          <w:numId w:val="0"/>
        </w:numPr>
        <w:ind w:left="360"/>
        <w:jc w:val="both"/>
        <w:rPr>
          <w:lang w:val="nl-NL"/>
        </w:rPr>
      </w:pPr>
      <w:r w:rsidRPr="00CF7544">
        <w:rPr>
          <w:lang w:val="nl-NL"/>
        </w:rPr>
        <w:t xml:space="preserve">Als het werk van de </w:t>
      </w:r>
      <w:r w:rsidR="00CF7544" w:rsidRPr="0030761B">
        <w:rPr>
          <w:color w:val="0000FF"/>
          <w:lang w:val="nl-NL"/>
        </w:rPr>
        <w:t>CONTRACTANT</w:t>
      </w:r>
      <w:r w:rsidRPr="00CF7544">
        <w:rPr>
          <w:lang w:val="nl-NL"/>
        </w:rPr>
        <w:t xml:space="preserve"> samenvalt met of gekoppeld is aan werkzaamheden die door externe partijen worden uitgevoerd, moet hij overleggen met die externe partijen en regelingen treffen waardoor de veiligheid en de kwaliteit van alle werkzaamheden zijn gegarandeerd.</w:t>
      </w:r>
    </w:p>
    <w:p w14:paraId="3888B6F7" w14:textId="77777777" w:rsidR="00240356" w:rsidRPr="00CF7544" w:rsidRDefault="00240356" w:rsidP="00240356">
      <w:pPr>
        <w:numPr>
          <w:ilvl w:val="12"/>
          <w:numId w:val="0"/>
        </w:numPr>
        <w:ind w:left="360"/>
        <w:jc w:val="both"/>
        <w:rPr>
          <w:lang w:val="nl-NL"/>
        </w:rPr>
      </w:pPr>
    </w:p>
    <w:p w14:paraId="3888B6F8" w14:textId="77777777" w:rsidR="00240356" w:rsidRPr="00CF7544" w:rsidRDefault="00240356" w:rsidP="00240356">
      <w:pPr>
        <w:numPr>
          <w:ilvl w:val="12"/>
          <w:numId w:val="0"/>
        </w:numPr>
        <w:ind w:left="360"/>
        <w:jc w:val="both"/>
        <w:rPr>
          <w:lang w:val="nl-NL"/>
        </w:rPr>
      </w:pPr>
      <w:r w:rsidRPr="00CF7544">
        <w:rPr>
          <w:lang w:val="nl-NL"/>
        </w:rPr>
        <w:t xml:space="preserve">De </w:t>
      </w:r>
      <w:r w:rsidR="00CF7544" w:rsidRPr="0030761B">
        <w:rPr>
          <w:color w:val="0000FF"/>
          <w:lang w:val="nl-NL"/>
        </w:rPr>
        <w:t>CONTRACTANT</w:t>
      </w:r>
      <w:r w:rsidRPr="00CF7544">
        <w:rPr>
          <w:lang w:val="nl-NL"/>
        </w:rPr>
        <w:t xml:space="preserve"> kan te allen tijde maken krijgen met audits en controles door </w:t>
      </w:r>
      <w:r w:rsidRPr="0030761B">
        <w:rPr>
          <w:color w:val="0000FF"/>
          <w:lang w:val="nl-NL"/>
        </w:rPr>
        <w:t>KP</w:t>
      </w:r>
      <w:r w:rsidR="00B174FD" w:rsidRPr="0030761B">
        <w:rPr>
          <w:color w:val="0000FF"/>
          <w:lang w:val="nl-NL"/>
        </w:rPr>
        <w:t>X</w:t>
      </w:r>
      <w:r w:rsidRPr="00CF7544">
        <w:rPr>
          <w:lang w:val="nl-NL"/>
        </w:rPr>
        <w:t xml:space="preserve">-personeel of andere gemachtigde externe partijen, voor en tijdens de werkzaamheden: </w:t>
      </w:r>
    </w:p>
    <w:p w14:paraId="3888B6F9" w14:textId="77777777" w:rsidR="00240356" w:rsidRPr="00CF7544" w:rsidRDefault="00240356" w:rsidP="00240356">
      <w:pPr>
        <w:pStyle w:val="ListParagraph"/>
        <w:numPr>
          <w:ilvl w:val="1"/>
          <w:numId w:val="9"/>
        </w:numPr>
        <w:rPr>
          <w:lang w:val="nl-NL"/>
        </w:rPr>
      </w:pPr>
      <w:r w:rsidRPr="00CF7544">
        <w:rPr>
          <w:lang w:val="nl-NL"/>
        </w:rPr>
        <w:t xml:space="preserve">Indien dwingende aanbevelingen worden geformuleerd tijdens een audit of controle, moeten deze zoals overeengekomen worden geïmplementeerd middels een door de </w:t>
      </w:r>
      <w:r w:rsidR="00CF7544" w:rsidRPr="0030761B">
        <w:rPr>
          <w:color w:val="0000FF"/>
          <w:lang w:val="nl-NL"/>
        </w:rPr>
        <w:t>CONTRACTANT</w:t>
      </w:r>
      <w:r w:rsidRPr="00CF7544">
        <w:rPr>
          <w:lang w:val="nl-NL"/>
        </w:rPr>
        <w:t xml:space="preserve"> en </w:t>
      </w:r>
      <w:r w:rsidRPr="0030761B">
        <w:rPr>
          <w:color w:val="0000FF"/>
          <w:lang w:val="nl-NL"/>
        </w:rPr>
        <w:t>KP</w:t>
      </w:r>
      <w:r w:rsidR="00B174FD" w:rsidRPr="0030761B">
        <w:rPr>
          <w:color w:val="0000FF"/>
          <w:lang w:val="nl-NL"/>
        </w:rPr>
        <w:t>X</w:t>
      </w:r>
      <w:r w:rsidRPr="00CF7544">
        <w:rPr>
          <w:lang w:val="nl-NL"/>
        </w:rPr>
        <w:t xml:space="preserve"> goedgekeurd actieplan.</w:t>
      </w:r>
    </w:p>
    <w:p w14:paraId="3888B6FA" w14:textId="77777777" w:rsidR="00240356" w:rsidRPr="00CF7544" w:rsidRDefault="00240356" w:rsidP="00240356">
      <w:pPr>
        <w:numPr>
          <w:ilvl w:val="12"/>
          <w:numId w:val="0"/>
        </w:numPr>
        <w:ind w:left="360"/>
        <w:jc w:val="both"/>
        <w:rPr>
          <w:lang w:val="nl-NL"/>
        </w:rPr>
      </w:pPr>
    </w:p>
    <w:p w14:paraId="3888B6FB" w14:textId="77777777" w:rsidR="00240356" w:rsidRPr="00CF7544" w:rsidRDefault="00240356" w:rsidP="00240356">
      <w:pPr>
        <w:numPr>
          <w:ilvl w:val="12"/>
          <w:numId w:val="0"/>
        </w:numPr>
        <w:ind w:left="360"/>
        <w:jc w:val="both"/>
        <w:rPr>
          <w:lang w:val="nl-NL"/>
        </w:rPr>
      </w:pPr>
    </w:p>
    <w:p w14:paraId="3888B6FC" w14:textId="77777777" w:rsidR="00240356" w:rsidRPr="00CF7544" w:rsidRDefault="00240356" w:rsidP="00240356">
      <w:pPr>
        <w:pStyle w:val="Heading1"/>
        <w:numPr>
          <w:ilvl w:val="0"/>
          <w:numId w:val="4"/>
        </w:numPr>
        <w:tabs>
          <w:tab w:val="left" w:pos="360"/>
        </w:tabs>
        <w:overflowPunct w:val="0"/>
        <w:autoSpaceDE w:val="0"/>
        <w:autoSpaceDN w:val="0"/>
        <w:adjustRightInd w:val="0"/>
        <w:spacing w:before="0" w:after="0"/>
        <w:textAlignment w:val="baseline"/>
        <w:rPr>
          <w:lang w:val="nl-NL"/>
        </w:rPr>
      </w:pPr>
      <w:bookmarkStart w:id="2" w:name="_Toc314147139"/>
      <w:r w:rsidRPr="00CF7544">
        <w:rPr>
          <w:lang w:val="nl-NL"/>
        </w:rPr>
        <w:t>Vereisten levering / onderhoud multifunctionele kantoorapparatuur.</w:t>
      </w:r>
      <w:bookmarkEnd w:id="2"/>
    </w:p>
    <w:p w14:paraId="3888B6FD" w14:textId="77777777" w:rsidR="00240356" w:rsidRPr="00CF7544" w:rsidRDefault="00240356" w:rsidP="00240356">
      <w:pPr>
        <w:numPr>
          <w:ilvl w:val="12"/>
          <w:numId w:val="0"/>
        </w:numPr>
        <w:ind w:left="360"/>
        <w:jc w:val="both"/>
        <w:rPr>
          <w:lang w:val="nl-NL"/>
        </w:rPr>
      </w:pPr>
    </w:p>
    <w:p w14:paraId="3888B6FE" w14:textId="77777777" w:rsidR="00240356" w:rsidRPr="00CF7544" w:rsidRDefault="00240356" w:rsidP="00B174FD">
      <w:pPr>
        <w:numPr>
          <w:ilvl w:val="12"/>
          <w:numId w:val="0"/>
        </w:numPr>
        <w:ind w:left="360"/>
        <w:rPr>
          <w:lang w:val="nl-NL"/>
        </w:rPr>
      </w:pPr>
      <w:r w:rsidRPr="00CF7544">
        <w:rPr>
          <w:lang w:val="nl-NL"/>
        </w:rPr>
        <w:lastRenderedPageBreak/>
        <w:t>Aangezien bij deze goederen risico's betrokken zijn wat betreft gezondheid en veiligheid, is de volgende werkmethode vereist:</w:t>
      </w:r>
      <w:r w:rsidRPr="00CF7544">
        <w:rPr>
          <w:lang w:val="nl-NL"/>
        </w:rPr>
        <w:br/>
      </w:r>
    </w:p>
    <w:p w14:paraId="3888B6FF" w14:textId="77777777" w:rsidR="00240356" w:rsidRPr="00CF7544" w:rsidRDefault="00240356" w:rsidP="00240356">
      <w:pPr>
        <w:numPr>
          <w:ilvl w:val="12"/>
          <w:numId w:val="0"/>
        </w:numPr>
        <w:ind w:left="360"/>
        <w:jc w:val="both"/>
        <w:rPr>
          <w:lang w:val="nl-NL"/>
        </w:rPr>
      </w:pPr>
      <w:r w:rsidRPr="00CF7544">
        <w:rPr>
          <w:lang w:val="nl-NL"/>
        </w:rPr>
        <w:t xml:space="preserve">HSSE-afdeling levert twee toolboxes voor dit type </w:t>
      </w:r>
      <w:r w:rsidR="00CF7544" w:rsidRPr="0030761B">
        <w:rPr>
          <w:color w:val="0000FF"/>
          <w:lang w:val="nl-NL"/>
        </w:rPr>
        <w:t>CONTRACTANT</w:t>
      </w:r>
      <w:r w:rsidRPr="00CF7544">
        <w:rPr>
          <w:lang w:val="nl-NL"/>
        </w:rPr>
        <w:t xml:space="preserve"> (zie bijlagen): </w:t>
      </w:r>
    </w:p>
    <w:p w14:paraId="3888B700" w14:textId="77777777" w:rsidR="00240356" w:rsidRPr="00CF7544" w:rsidRDefault="00240356" w:rsidP="00240356">
      <w:pPr>
        <w:numPr>
          <w:ilvl w:val="1"/>
          <w:numId w:val="10"/>
        </w:numPr>
        <w:spacing w:before="120" w:after="120"/>
        <w:contextualSpacing/>
        <w:rPr>
          <w:sz w:val="20"/>
          <w:szCs w:val="20"/>
          <w:lang w:val="nl-NL"/>
        </w:rPr>
      </w:pPr>
      <w:r w:rsidRPr="00CF7544">
        <w:rPr>
          <w:i/>
          <w:sz w:val="20"/>
          <w:szCs w:val="20"/>
          <w:lang w:val="nl-NL"/>
        </w:rPr>
        <w:t xml:space="preserve">Vital 5 bij werkzaamheden aan elektrische apparatuur </w:t>
      </w:r>
    </w:p>
    <w:p w14:paraId="3888B701" w14:textId="77777777" w:rsidR="00240356" w:rsidRDefault="00240356" w:rsidP="00240356">
      <w:pPr>
        <w:numPr>
          <w:ilvl w:val="1"/>
          <w:numId w:val="10"/>
        </w:numPr>
        <w:spacing w:before="120" w:after="120"/>
        <w:contextualSpacing/>
        <w:rPr>
          <w:sz w:val="20"/>
          <w:szCs w:val="20"/>
        </w:rPr>
      </w:pPr>
      <w:r>
        <w:rPr>
          <w:i/>
          <w:sz w:val="20"/>
          <w:szCs w:val="20"/>
        </w:rPr>
        <w:t xml:space="preserve">Lockout, tagout-systeem </w:t>
      </w:r>
      <w:r>
        <w:br/>
      </w:r>
    </w:p>
    <w:p w14:paraId="3888B702" w14:textId="77777777" w:rsidR="00240356" w:rsidRPr="00AE705C" w:rsidRDefault="00240356" w:rsidP="00240356">
      <w:pPr>
        <w:spacing w:before="120" w:after="120"/>
        <w:contextualSpacing/>
        <w:rPr>
          <w:sz w:val="20"/>
          <w:szCs w:val="20"/>
        </w:rPr>
      </w:pPr>
    </w:p>
    <w:p w14:paraId="3888B703" w14:textId="77777777" w:rsidR="00240356" w:rsidRPr="00CF7544" w:rsidRDefault="00240356" w:rsidP="00240356">
      <w:pPr>
        <w:numPr>
          <w:ilvl w:val="12"/>
          <w:numId w:val="0"/>
        </w:numPr>
        <w:ind w:left="360"/>
        <w:jc w:val="both"/>
        <w:rPr>
          <w:lang w:val="nl-NL"/>
        </w:rPr>
      </w:pPr>
      <w:r w:rsidRPr="00CF7544">
        <w:rPr>
          <w:lang w:val="nl-NL"/>
        </w:rPr>
        <w:t xml:space="preserve">De </w:t>
      </w:r>
      <w:r w:rsidR="00CF7544" w:rsidRPr="00B174FD">
        <w:rPr>
          <w:color w:val="0000FF"/>
          <w:lang w:val="nl-NL"/>
        </w:rPr>
        <w:t>CONTRACTANT</w:t>
      </w:r>
      <w:r w:rsidRPr="00CF7544">
        <w:rPr>
          <w:lang w:val="nl-NL"/>
        </w:rPr>
        <w:t xml:space="preserve"> moet zijn werkzaamheden uitvoeren overeenkomstig de vereisten die in deze toolboxes worden verstrekt en hij dient zijn personeel te informeren over de veiligheidsregels waarnaar wordt verwezen in deze toolboxes. </w:t>
      </w:r>
    </w:p>
    <w:p w14:paraId="3888B704" w14:textId="77777777" w:rsidR="00240356" w:rsidRPr="00CF7544" w:rsidRDefault="00240356" w:rsidP="00240356">
      <w:pPr>
        <w:numPr>
          <w:ilvl w:val="12"/>
          <w:numId w:val="0"/>
        </w:numPr>
        <w:ind w:left="360"/>
        <w:jc w:val="both"/>
        <w:rPr>
          <w:lang w:val="nl-NL"/>
        </w:rPr>
      </w:pPr>
    </w:p>
    <w:p w14:paraId="3888B705" w14:textId="77777777" w:rsidR="00240356" w:rsidRPr="00CF7544" w:rsidRDefault="00240356" w:rsidP="00240356">
      <w:pPr>
        <w:numPr>
          <w:ilvl w:val="12"/>
          <w:numId w:val="0"/>
        </w:numPr>
        <w:ind w:left="360"/>
        <w:jc w:val="both"/>
        <w:rPr>
          <w:lang w:val="nl-NL"/>
        </w:rPr>
      </w:pPr>
      <w:r w:rsidRPr="00CF7544">
        <w:rPr>
          <w:lang w:val="nl-NL"/>
        </w:rPr>
        <w:t xml:space="preserve">De betrokken </w:t>
      </w:r>
      <w:r w:rsidR="00CF7544" w:rsidRPr="00B174FD">
        <w:rPr>
          <w:color w:val="0000FF"/>
          <w:lang w:val="nl-NL"/>
        </w:rPr>
        <w:t>CONTRACTANT</w:t>
      </w:r>
      <w:r w:rsidRPr="00CF7544">
        <w:rPr>
          <w:lang w:val="nl-NL"/>
        </w:rPr>
        <w:t xml:space="preserve"> dient bewijs hiervan te overleggen. (training / toolbox record)”</w:t>
      </w:r>
    </w:p>
    <w:p w14:paraId="3888B706" w14:textId="77777777" w:rsidR="00240356" w:rsidRPr="00CF7544" w:rsidRDefault="00240356" w:rsidP="00240356">
      <w:pPr>
        <w:numPr>
          <w:ilvl w:val="12"/>
          <w:numId w:val="0"/>
        </w:numPr>
        <w:ind w:left="360"/>
        <w:jc w:val="both"/>
        <w:rPr>
          <w:lang w:val="nl-NL"/>
        </w:rPr>
      </w:pPr>
      <w:r w:rsidRPr="00CF7544">
        <w:rPr>
          <w:lang w:val="nl-NL"/>
        </w:rPr>
        <w:t xml:space="preserve">De </w:t>
      </w:r>
      <w:r w:rsidR="00B174FD" w:rsidRPr="00B174FD">
        <w:rPr>
          <w:color w:val="0000FF"/>
          <w:lang w:val="nl-NL"/>
        </w:rPr>
        <w:t>Facility Services</w:t>
      </w:r>
      <w:r w:rsidRPr="00CF7544">
        <w:rPr>
          <w:lang w:val="nl-NL"/>
        </w:rPr>
        <w:t xml:space="preserve"> van </w:t>
      </w:r>
      <w:r w:rsidRPr="00B174FD">
        <w:rPr>
          <w:color w:val="0000FF"/>
          <w:lang w:val="nl-NL"/>
        </w:rPr>
        <w:t>KP</w:t>
      </w:r>
      <w:r w:rsidR="00B174FD" w:rsidRPr="00B174FD">
        <w:rPr>
          <w:color w:val="0000FF"/>
          <w:lang w:val="nl-NL"/>
        </w:rPr>
        <w:t>X</w:t>
      </w:r>
      <w:r w:rsidRPr="00CF7544">
        <w:rPr>
          <w:lang w:val="nl-NL"/>
        </w:rPr>
        <w:t xml:space="preserve"> controleert of het personeel van de </w:t>
      </w:r>
      <w:r w:rsidR="00CF7544" w:rsidRPr="0030761B">
        <w:rPr>
          <w:color w:val="0000FF"/>
          <w:lang w:val="nl-NL"/>
        </w:rPr>
        <w:t>CONTRACTANT</w:t>
      </w:r>
      <w:r w:rsidRPr="00CF7544">
        <w:rPr>
          <w:lang w:val="nl-NL"/>
        </w:rPr>
        <w:t xml:space="preserve"> heeft deelgenomen aan de bovengenoemde toolbox-bijeenkomsten en implementeert de vereisten die in deze toolboxes worden genoemd.</w:t>
      </w:r>
    </w:p>
    <w:p w14:paraId="3888B707" w14:textId="77777777" w:rsidR="00240356" w:rsidRPr="00CF7544" w:rsidRDefault="00240356" w:rsidP="00240356">
      <w:pPr>
        <w:numPr>
          <w:ilvl w:val="12"/>
          <w:numId w:val="0"/>
        </w:numPr>
        <w:ind w:left="360"/>
        <w:jc w:val="both"/>
        <w:rPr>
          <w:lang w:val="nl-NL"/>
        </w:rPr>
      </w:pPr>
      <w:bookmarkStart w:id="3" w:name="_HSSE_Requirements_for_3"/>
      <w:bookmarkEnd w:id="3"/>
    </w:p>
    <w:p w14:paraId="3888B708" w14:textId="77777777" w:rsidR="00240356" w:rsidRPr="00CF7544" w:rsidRDefault="00240356" w:rsidP="00240356">
      <w:pPr>
        <w:numPr>
          <w:ilvl w:val="12"/>
          <w:numId w:val="0"/>
        </w:numPr>
        <w:ind w:left="360"/>
        <w:jc w:val="both"/>
        <w:rPr>
          <w:lang w:val="nl-NL"/>
        </w:rPr>
      </w:pPr>
    </w:p>
    <w:p w14:paraId="3888B709" w14:textId="77777777" w:rsidR="00240356" w:rsidRPr="00766D8D" w:rsidRDefault="00240356" w:rsidP="00240356">
      <w:pPr>
        <w:pStyle w:val="Heading1"/>
        <w:numPr>
          <w:ilvl w:val="0"/>
          <w:numId w:val="4"/>
        </w:numPr>
        <w:tabs>
          <w:tab w:val="left" w:pos="360"/>
        </w:tabs>
        <w:overflowPunct w:val="0"/>
        <w:autoSpaceDE w:val="0"/>
        <w:autoSpaceDN w:val="0"/>
        <w:adjustRightInd w:val="0"/>
        <w:spacing w:before="0" w:after="0"/>
        <w:jc w:val="both"/>
        <w:textAlignment w:val="baseline"/>
      </w:pPr>
      <w:r>
        <w:t>Schade</w:t>
      </w:r>
    </w:p>
    <w:p w14:paraId="3888B70A" w14:textId="77777777" w:rsidR="00240356" w:rsidRPr="00CF7544" w:rsidRDefault="00240356" w:rsidP="00240356">
      <w:pPr>
        <w:numPr>
          <w:ilvl w:val="12"/>
          <w:numId w:val="0"/>
        </w:numPr>
        <w:ind w:left="360"/>
        <w:jc w:val="both"/>
        <w:rPr>
          <w:lang w:val="nl-NL"/>
        </w:rPr>
      </w:pPr>
      <w:r w:rsidRPr="00CF7544">
        <w:rPr>
          <w:lang w:val="nl-NL"/>
        </w:rPr>
        <w:t xml:space="preserve">In het geval van schade waarbij de </w:t>
      </w:r>
      <w:r w:rsidR="00CF7544" w:rsidRPr="00B174FD">
        <w:rPr>
          <w:color w:val="0000FF"/>
          <w:lang w:val="nl-NL"/>
        </w:rPr>
        <w:t>OPDRACHTGEVER</w:t>
      </w:r>
      <w:r w:rsidRPr="00CF7544">
        <w:rPr>
          <w:lang w:val="nl-NL"/>
        </w:rPr>
        <w:t xml:space="preserve"> of een van zijn merknamen is betrokken, dient de </w:t>
      </w:r>
      <w:r w:rsidR="00CF7544" w:rsidRPr="00B174FD">
        <w:rPr>
          <w:color w:val="0000FF"/>
          <w:lang w:val="nl-NL"/>
        </w:rPr>
        <w:t>CONTRACTANT</w:t>
      </w:r>
      <w:r w:rsidRPr="00CF7544">
        <w:rPr>
          <w:lang w:val="nl-NL"/>
        </w:rPr>
        <w:t xml:space="preserve"> de </w:t>
      </w:r>
      <w:r w:rsidR="00CF7544" w:rsidRPr="00B174FD">
        <w:rPr>
          <w:color w:val="0000FF"/>
          <w:lang w:val="nl-NL"/>
        </w:rPr>
        <w:t>OPDRACHTGEVER</w:t>
      </w:r>
      <w:r w:rsidRPr="00CF7544">
        <w:rPr>
          <w:lang w:val="nl-NL"/>
        </w:rPr>
        <w:t xml:space="preserve"> onmiddellijk hiervan op de hoogte te brengen. </w:t>
      </w:r>
    </w:p>
    <w:p w14:paraId="3888B70B" w14:textId="77777777" w:rsidR="00240356" w:rsidRPr="00CF7544" w:rsidRDefault="00240356" w:rsidP="00240356">
      <w:pPr>
        <w:numPr>
          <w:ilvl w:val="12"/>
          <w:numId w:val="0"/>
        </w:numPr>
        <w:ind w:left="360"/>
        <w:jc w:val="both"/>
        <w:rPr>
          <w:lang w:val="nl-NL"/>
        </w:rPr>
      </w:pPr>
    </w:p>
    <w:p w14:paraId="3888B70C" w14:textId="77777777" w:rsidR="00240356" w:rsidRPr="00CF7544" w:rsidRDefault="00240356" w:rsidP="00240356">
      <w:pPr>
        <w:numPr>
          <w:ilvl w:val="12"/>
          <w:numId w:val="0"/>
        </w:numPr>
        <w:ind w:left="360"/>
        <w:jc w:val="both"/>
        <w:rPr>
          <w:lang w:val="nl-NL"/>
        </w:rPr>
      </w:pPr>
    </w:p>
    <w:p w14:paraId="3888B70D" w14:textId="77777777" w:rsidR="00240356" w:rsidRPr="00766D8D" w:rsidRDefault="00240356" w:rsidP="00240356">
      <w:pPr>
        <w:pStyle w:val="Heading1"/>
        <w:numPr>
          <w:ilvl w:val="0"/>
          <w:numId w:val="4"/>
        </w:numPr>
        <w:tabs>
          <w:tab w:val="left" w:pos="360"/>
        </w:tabs>
        <w:overflowPunct w:val="0"/>
        <w:autoSpaceDE w:val="0"/>
        <w:autoSpaceDN w:val="0"/>
        <w:adjustRightInd w:val="0"/>
        <w:spacing w:before="0" w:after="0"/>
        <w:jc w:val="both"/>
        <w:textAlignment w:val="baseline"/>
      </w:pPr>
      <w:r>
        <w:t>Noodplan</w:t>
      </w:r>
    </w:p>
    <w:p w14:paraId="3888B70E" w14:textId="77777777" w:rsidR="00240356" w:rsidRPr="00CF7544" w:rsidRDefault="00240356" w:rsidP="00240356">
      <w:pPr>
        <w:numPr>
          <w:ilvl w:val="12"/>
          <w:numId w:val="0"/>
        </w:numPr>
        <w:ind w:left="360"/>
        <w:jc w:val="both"/>
        <w:rPr>
          <w:lang w:val="nl-NL"/>
        </w:rPr>
      </w:pPr>
      <w:r w:rsidRPr="00CF7544">
        <w:rPr>
          <w:lang w:val="nl-NL"/>
        </w:rPr>
        <w:t xml:space="preserve">De </w:t>
      </w:r>
      <w:r w:rsidR="00CF7544" w:rsidRPr="00B174FD">
        <w:rPr>
          <w:color w:val="0000FF"/>
          <w:lang w:val="nl-NL"/>
        </w:rPr>
        <w:t>CONTRACTANT</w:t>
      </w:r>
      <w:r w:rsidRPr="00CF7544">
        <w:rPr>
          <w:lang w:val="nl-NL"/>
        </w:rPr>
        <w:t xml:space="preserve"> zal een noodplan tot zijn beschikking hebben; 'continuïteitplan' en 'handelingen bij noodsituaties' zijn twee belangrijke onderdelen van dit plan.</w:t>
      </w:r>
    </w:p>
    <w:p w14:paraId="3888B70F" w14:textId="77777777" w:rsidR="00240356" w:rsidRPr="00CF7544" w:rsidRDefault="00240356" w:rsidP="00240356">
      <w:pPr>
        <w:numPr>
          <w:ilvl w:val="12"/>
          <w:numId w:val="0"/>
        </w:numPr>
        <w:ind w:left="360"/>
        <w:jc w:val="both"/>
        <w:rPr>
          <w:lang w:val="nl-NL"/>
        </w:rPr>
      </w:pPr>
    </w:p>
    <w:p w14:paraId="3888B710" w14:textId="77777777" w:rsidR="00240356" w:rsidRPr="00CF7544" w:rsidRDefault="00240356" w:rsidP="00240356">
      <w:pPr>
        <w:numPr>
          <w:ilvl w:val="12"/>
          <w:numId w:val="0"/>
        </w:numPr>
        <w:ind w:left="360"/>
        <w:jc w:val="both"/>
        <w:rPr>
          <w:lang w:val="nl-NL"/>
        </w:rPr>
      </w:pPr>
    </w:p>
    <w:p w14:paraId="3888B711" w14:textId="77777777" w:rsidR="00240356" w:rsidRDefault="00240356" w:rsidP="00240356">
      <w:pPr>
        <w:pStyle w:val="Heading1"/>
        <w:numPr>
          <w:ilvl w:val="0"/>
          <w:numId w:val="4"/>
        </w:numPr>
        <w:tabs>
          <w:tab w:val="left" w:pos="360"/>
        </w:tabs>
        <w:overflowPunct w:val="0"/>
        <w:autoSpaceDE w:val="0"/>
        <w:autoSpaceDN w:val="0"/>
        <w:adjustRightInd w:val="0"/>
        <w:spacing w:before="0" w:after="0"/>
        <w:jc w:val="both"/>
        <w:textAlignment w:val="baseline"/>
      </w:pPr>
      <w:r>
        <w:t>Speciale HSSE-vereisten of -voorwaarden</w:t>
      </w:r>
    </w:p>
    <w:p w14:paraId="3888B712" w14:textId="77777777" w:rsidR="00240356" w:rsidRDefault="00240356" w:rsidP="00240356"/>
    <w:p w14:paraId="3888B713" w14:textId="77777777" w:rsidR="00240356" w:rsidRPr="00CF7544" w:rsidRDefault="00240356" w:rsidP="00240356">
      <w:pPr>
        <w:numPr>
          <w:ilvl w:val="0"/>
          <w:numId w:val="11"/>
        </w:numPr>
        <w:rPr>
          <w:lang w:val="nl-NL"/>
        </w:rPr>
      </w:pPr>
      <w:r w:rsidRPr="00CF7544">
        <w:rPr>
          <w:lang w:val="nl-NL"/>
        </w:rPr>
        <w:t>[</w:t>
      </w:r>
      <w:r w:rsidRPr="00CF7544">
        <w:rPr>
          <w:b/>
          <w:color w:val="0070C0"/>
          <w:lang w:val="nl-NL"/>
        </w:rPr>
        <w:t>Op deze plaats kunnen aanvullende, specifieke HSSE-vereisten of -voorwaarden voor dit specifiek contract worden toegevoegd</w:t>
      </w:r>
      <w:r w:rsidRPr="00CF7544">
        <w:rPr>
          <w:lang w:val="nl-NL"/>
        </w:rPr>
        <w:t>]</w:t>
      </w:r>
    </w:p>
    <w:p w14:paraId="3888B714" w14:textId="77777777" w:rsidR="00240356" w:rsidRPr="00CF7544" w:rsidRDefault="00240356" w:rsidP="00240356">
      <w:pPr>
        <w:numPr>
          <w:ilvl w:val="12"/>
          <w:numId w:val="0"/>
        </w:numPr>
        <w:ind w:left="360"/>
        <w:jc w:val="both"/>
        <w:rPr>
          <w:lang w:val="nl-NL"/>
        </w:rPr>
      </w:pPr>
    </w:p>
    <w:p w14:paraId="3888B715" w14:textId="77777777" w:rsidR="00240356" w:rsidRPr="00CF7544" w:rsidRDefault="00240356" w:rsidP="00240356">
      <w:pPr>
        <w:numPr>
          <w:ilvl w:val="12"/>
          <w:numId w:val="0"/>
        </w:numPr>
        <w:ind w:left="360"/>
        <w:jc w:val="both"/>
        <w:rPr>
          <w:lang w:val="nl-NL"/>
        </w:rPr>
      </w:pPr>
    </w:p>
    <w:p w14:paraId="3888B716" w14:textId="77777777" w:rsidR="00240356" w:rsidRPr="00C10928" w:rsidRDefault="00240356" w:rsidP="00240356">
      <w:pPr>
        <w:pStyle w:val="Heading1"/>
        <w:numPr>
          <w:ilvl w:val="0"/>
          <w:numId w:val="4"/>
        </w:numPr>
        <w:tabs>
          <w:tab w:val="left" w:pos="360"/>
        </w:tabs>
        <w:overflowPunct w:val="0"/>
        <w:autoSpaceDE w:val="0"/>
        <w:autoSpaceDN w:val="0"/>
        <w:adjustRightInd w:val="0"/>
        <w:spacing w:before="0" w:after="0"/>
        <w:jc w:val="both"/>
        <w:textAlignment w:val="baseline"/>
      </w:pPr>
      <w:r>
        <w:t>Overtredingen</w:t>
      </w:r>
    </w:p>
    <w:p w14:paraId="3888B717" w14:textId="77777777" w:rsidR="00240356" w:rsidRPr="00CF7544" w:rsidRDefault="00240356" w:rsidP="00240356">
      <w:pPr>
        <w:numPr>
          <w:ilvl w:val="12"/>
          <w:numId w:val="0"/>
        </w:numPr>
        <w:ind w:left="360"/>
        <w:jc w:val="both"/>
        <w:rPr>
          <w:lang w:val="nl-NL"/>
        </w:rPr>
      </w:pPr>
      <w:r w:rsidRPr="00CF7544">
        <w:rPr>
          <w:lang w:val="nl-NL"/>
        </w:rPr>
        <w:t xml:space="preserve">Overtredingen van de overeengekomen vereisten en regels met betrekking tot Veiligheid, beveiliging, gezondheid en milieu kunnen leiden tot een schorsing of onmiddellijke beëindiging van het contract, zonder een verplichting voor de </w:t>
      </w:r>
      <w:r w:rsidR="00CF7544" w:rsidRPr="00B174FD">
        <w:rPr>
          <w:color w:val="0000FF"/>
          <w:lang w:val="nl-NL"/>
        </w:rPr>
        <w:t>OPDRACHTGEVER</w:t>
      </w:r>
      <w:r w:rsidRPr="00CF7544">
        <w:rPr>
          <w:lang w:val="nl-NL"/>
        </w:rPr>
        <w:t xml:space="preserve"> tot compensatie van de </w:t>
      </w:r>
      <w:r w:rsidR="00CF7544" w:rsidRPr="00B174FD">
        <w:rPr>
          <w:color w:val="0000FF"/>
          <w:lang w:val="nl-NL"/>
        </w:rPr>
        <w:t>CONTRACTANT</w:t>
      </w:r>
      <w:r w:rsidRPr="00CF7544">
        <w:rPr>
          <w:lang w:val="nl-NL"/>
        </w:rPr>
        <w:t xml:space="preserve"> voor mogelijke schade of mogelijk verlies die hij kan leiden door deze beëindiging.</w:t>
      </w:r>
    </w:p>
    <w:p w14:paraId="3888B718" w14:textId="77777777" w:rsidR="00240356" w:rsidRPr="00CF7544" w:rsidRDefault="00240356" w:rsidP="00240356">
      <w:pPr>
        <w:rPr>
          <w:sz w:val="20"/>
          <w:szCs w:val="20"/>
          <w:lang w:val="nl-NL"/>
        </w:rPr>
      </w:pPr>
    </w:p>
    <w:p w14:paraId="3888B719" w14:textId="77777777" w:rsidR="00240356" w:rsidRPr="00CF7544" w:rsidRDefault="00240356" w:rsidP="00240356">
      <w:pPr>
        <w:rPr>
          <w:sz w:val="20"/>
          <w:szCs w:val="20"/>
          <w:lang w:val="nl-NL"/>
        </w:rPr>
      </w:pPr>
    </w:p>
    <w:p w14:paraId="6B0FC13B" w14:textId="77777777" w:rsidR="007828D3" w:rsidRDefault="002429F9">
      <w:pPr>
        <w:rPr>
          <w:rFonts w:cs="Arial"/>
          <w:lang w:val="en-US" w:eastAsia="en-US"/>
        </w:rPr>
      </w:pPr>
      <w:r>
        <w:rPr>
          <w:rFonts w:cs="Arial"/>
          <w:lang w:val="en-US" w:eastAsia="en-US"/>
        </w:rPr>
        <w:br w:type="page"/>
      </w:r>
    </w:p>
    <w:p w14:paraId="5674DA2F" w14:textId="77777777" w:rsidR="00AF2BCB" w:rsidRDefault="002429F9" w:rsidP="00397FD7">
      <w:pPr>
        <w:jc w:val="center"/>
        <w:rPr>
          <w:rFonts w:cs="Arial"/>
          <w:lang w:val="en-US" w:eastAsia="en-US"/>
        </w:rPr>
      </w:pPr>
      <w:r>
        <w:rPr>
          <w:b/>
          <w:bCs/>
          <w:noProof/>
        </w:rPr>
        <mc:AlternateContent>
          <mc:Choice Requires="wps">
            <w:drawing>
              <wp:anchor distT="0" distB="0" distL="114300" distR="114300" simplePos="0" relativeHeight="251660288" behindDoc="0" locked="0" layoutInCell="1" allowOverlap="1" wp14:anchorId="4D9AE249" wp14:editId="49E7F524">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49642E95" w14:textId="77777777" w:rsidR="00AF2BCB" w:rsidRPr="006F24BC" w:rsidRDefault="002429F9"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9AE249"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49642E95" w14:textId="77777777" w:rsidR="00AF2BCB" w:rsidRPr="006F24BC" w:rsidRDefault="002429F9"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5BE330B0" w14:textId="77777777" w:rsidR="00AF2BCB" w:rsidRDefault="002429F9" w:rsidP="00397FD7">
      <w:pPr>
        <w:jc w:val="center"/>
        <w:rPr>
          <w:rFonts w:cs="Arial"/>
          <w:lang w:val="en-US" w:eastAsia="en-US"/>
        </w:rPr>
      </w:pPr>
    </w:p>
    <w:p w14:paraId="35CFB431" w14:textId="77777777" w:rsidR="00AF2BCB" w:rsidRDefault="002429F9" w:rsidP="00397FD7">
      <w:pPr>
        <w:jc w:val="center"/>
        <w:rPr>
          <w:rFonts w:cs="Arial"/>
          <w:lang w:val="en-US" w:eastAsia="en-US"/>
        </w:rPr>
      </w:pPr>
    </w:p>
    <w:p w14:paraId="7C4096FC" w14:textId="77777777" w:rsidR="00AF2BCB" w:rsidRDefault="002429F9" w:rsidP="00397FD7">
      <w:pPr>
        <w:jc w:val="center"/>
        <w:rPr>
          <w:rFonts w:cs="Arial"/>
          <w:lang w:val="en-US" w:eastAsia="en-US"/>
        </w:rPr>
      </w:pPr>
    </w:p>
    <w:p w14:paraId="54ED43EC" w14:textId="77777777" w:rsidR="00AF2BCB" w:rsidRPr="00397FD7" w:rsidRDefault="002429F9" w:rsidP="00397FD7">
      <w:pPr>
        <w:jc w:val="center"/>
        <w:rPr>
          <w:rFonts w:cs="Arial"/>
          <w:lang w:val="en-US" w:eastAsia="en-US"/>
        </w:rPr>
      </w:pPr>
    </w:p>
    <w:p w14:paraId="2D5390AC" w14:textId="77777777" w:rsidR="00767A51" w:rsidRPr="00A75BEC" w:rsidRDefault="002429F9"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HSSE-contractspecificaties voor Laag-risico-leveranciers &amp; -aannemers</w:t>
      </w:r>
    </w:p>
    <w:p w14:paraId="79E1EB73" w14:textId="77777777" w:rsidR="00397FD7" w:rsidRPr="00A75BEC" w:rsidRDefault="002429F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6B129A3A" w14:textId="77777777" w:rsidR="00397FD7" w:rsidRPr="00A75BEC" w:rsidRDefault="002429F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KPNWE.WI.11.HSCO.028</w:t>
      </w:r>
    </w:p>
    <w:p w14:paraId="43B3A239" w14:textId="77777777" w:rsidR="00397FD7" w:rsidRPr="00546671" w:rsidRDefault="002429F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5D6347FC" w14:textId="77777777" w:rsidR="00397FD7" w:rsidRPr="004A4248" w:rsidRDefault="002429F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1</w:t>
      </w:r>
    </w:p>
    <w:p w14:paraId="44CD823C" w14:textId="77777777" w:rsidR="00397FD7" w:rsidRPr="004A4248" w:rsidRDefault="002429F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1B0A2306" w14:textId="77777777" w:rsidR="00397FD7" w:rsidRPr="0075499A" w:rsidRDefault="002429F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20 May 2018</w:t>
      </w:r>
    </w:p>
    <w:p w14:paraId="6EEE4DE1" w14:textId="77777777" w:rsidR="00397FD7" w:rsidRPr="0075499A" w:rsidRDefault="002429F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472EB37D" w14:textId="77777777" w:rsidR="00397FD7" w:rsidRPr="0075499A" w:rsidRDefault="002429F9"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20 May 2021</w:t>
      </w:r>
      <w:r w:rsidRPr="0075499A">
        <w:rPr>
          <w:rFonts w:ascii="Courier New" w:hAnsi="Courier New" w:cs="Courier New"/>
          <w:noProof/>
          <w:sz w:val="20"/>
          <w:szCs w:val="20"/>
          <w:lang w:val="en-US"/>
        </w:rPr>
        <w:t xml:space="preserve"> </w:t>
      </w:r>
    </w:p>
    <w:p w14:paraId="65A89AE6" w14:textId="77777777" w:rsidR="00397FD7" w:rsidRPr="00AF2BCB" w:rsidRDefault="002429F9"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104B5741" w14:textId="77777777" w:rsidR="00397FD7" w:rsidRPr="00AF2BCB" w:rsidRDefault="002429F9" w:rsidP="00397FD7">
      <w:pPr>
        <w:jc w:val="center"/>
        <w:rPr>
          <w:rFonts w:ascii="Calibri" w:hAnsi="Calibri" w:cs="Arial"/>
          <w:b/>
          <w:bCs/>
          <w:lang w:val="en-US" w:eastAsia="en-US"/>
        </w:rPr>
      </w:pPr>
    </w:p>
    <w:p w14:paraId="355F0918" w14:textId="77777777" w:rsidR="0074156E" w:rsidRPr="00DB0FAC" w:rsidRDefault="002429F9"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19ECA534" w14:textId="77777777" w:rsidR="0074156E" w:rsidRPr="00DB0FAC" w:rsidRDefault="002429F9"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268A7A4F" w14:textId="77777777" w:rsidR="00397FD7" w:rsidRPr="00546671" w:rsidRDefault="002429F9" w:rsidP="00397FD7">
      <w:pPr>
        <w:rPr>
          <w:rFonts w:ascii="Calibri" w:hAnsi="Calibri" w:cs="Arial"/>
          <w:b/>
          <w:bCs/>
          <w:color w:val="003366"/>
          <w:lang w:val="es-ES" w:eastAsia="en-US"/>
        </w:rPr>
      </w:pPr>
    </w:p>
    <w:p w14:paraId="2982E7F1" w14:textId="77777777" w:rsidR="00397FD7" w:rsidRPr="004A6E34" w:rsidRDefault="002429F9"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1E08C7B8" w14:textId="77777777" w:rsidR="00397FD7" w:rsidRPr="004A6E34" w:rsidRDefault="002429F9" w:rsidP="00397FD7">
      <w:pPr>
        <w:rPr>
          <w:rFonts w:ascii="Calibri" w:hAnsi="Calibri" w:cs="Arial"/>
          <w:lang w:val="en-US" w:eastAsia="en-US"/>
        </w:rPr>
      </w:pPr>
    </w:p>
    <w:p w14:paraId="51E2960A" w14:textId="77777777" w:rsidR="00397FD7" w:rsidRPr="004A6E34" w:rsidRDefault="002429F9" w:rsidP="00397FD7">
      <w:pPr>
        <w:rPr>
          <w:rFonts w:ascii="Calibri" w:hAnsi="Calibri" w:cs="Arial"/>
          <w:color w:val="003366"/>
          <w:lang w:val="en-US" w:eastAsia="en-US"/>
        </w:rPr>
      </w:pPr>
    </w:p>
    <w:tbl>
      <w:tblPr>
        <w:tblW w:w="11112" w:type="dxa"/>
        <w:tblLook w:val="01E0" w:firstRow="1" w:lastRow="1" w:firstColumn="1" w:lastColumn="1" w:noHBand="0" w:noVBand="0"/>
      </w:tblPr>
      <w:tblGrid>
        <w:gridCol w:w="1346"/>
        <w:gridCol w:w="5017"/>
        <w:gridCol w:w="4749"/>
      </w:tblGrid>
      <w:tr w:rsidR="0074156E" w:rsidRPr="00546671" w14:paraId="4799F0E4" w14:textId="77777777" w:rsidTr="009A78D1">
        <w:trPr>
          <w:trHeight w:val="567"/>
        </w:trPr>
        <w:tc>
          <w:tcPr>
            <w:tcW w:w="2028" w:type="dxa"/>
          </w:tcPr>
          <w:p w14:paraId="7CA2E04F" w14:textId="77777777" w:rsidR="0074156E" w:rsidRPr="00546671" w:rsidRDefault="002429F9"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0F843F5F" w14:textId="77777777" w:rsidR="0074156E" w:rsidRPr="00C2067C" w:rsidRDefault="002429F9"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5F7FDEF9" w14:textId="77777777" w:rsidR="0074156E" w:rsidRPr="00C2067C" w:rsidRDefault="002429F9"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Jan Berghmans</w:t>
            </w:r>
          </w:p>
        </w:tc>
      </w:tr>
      <w:tr w:rsidR="0074156E" w:rsidRPr="00546671" w14:paraId="0A83E643" w14:textId="77777777" w:rsidTr="009A78D1">
        <w:trPr>
          <w:trHeight w:val="567"/>
        </w:trPr>
        <w:tc>
          <w:tcPr>
            <w:tcW w:w="2028" w:type="dxa"/>
          </w:tcPr>
          <w:p w14:paraId="77BB2D05" w14:textId="77777777" w:rsidR="0074156E" w:rsidRPr="00546671" w:rsidRDefault="002429F9"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62BB22FB" w14:textId="77777777" w:rsidR="0074156E" w:rsidRPr="00C2067C" w:rsidRDefault="002429F9"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4039F54A" w14:textId="77777777" w:rsidR="0074156E" w:rsidRPr="00C2067C" w:rsidRDefault="002429F9" w:rsidP="00EC5FFA">
            <w:pPr>
              <w:jc w:val="both"/>
              <w:rPr>
                <w:rFonts w:ascii="Calibri" w:hAnsi="Calibri" w:cs="Arial"/>
                <w:lang w:eastAsia="en-US"/>
              </w:rPr>
            </w:pPr>
            <w:r w:rsidRPr="00D8509C">
              <w:rPr>
                <w:rFonts w:ascii="Courier New" w:hAnsi="Courier New" w:cs="Courier New"/>
                <w:noProof/>
                <w:sz w:val="20"/>
                <w:szCs w:val="20"/>
                <w:highlight w:val="lightGray"/>
                <w:lang w:val="en-US"/>
              </w:rPr>
              <w:t>Jan Berghmans</w:t>
            </w:r>
          </w:p>
        </w:tc>
      </w:tr>
      <w:tr w:rsidR="0074156E" w:rsidRPr="00546671" w14:paraId="41CD69C7" w14:textId="77777777" w:rsidTr="009A78D1">
        <w:trPr>
          <w:trHeight w:val="567"/>
        </w:trPr>
        <w:tc>
          <w:tcPr>
            <w:tcW w:w="2028" w:type="dxa"/>
          </w:tcPr>
          <w:p w14:paraId="01254BAB" w14:textId="77777777" w:rsidR="0074156E" w:rsidRPr="00546671" w:rsidRDefault="002429F9"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0ED4A2DC" w14:textId="77777777" w:rsidR="0074156E" w:rsidRPr="001E55B9" w:rsidRDefault="002429F9"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QHSSE Manager</w:t>
            </w:r>
          </w:p>
        </w:tc>
        <w:tc>
          <w:tcPr>
            <w:tcW w:w="5964" w:type="dxa"/>
          </w:tcPr>
          <w:p w14:paraId="0E788D32" w14:textId="77777777" w:rsidR="0074156E" w:rsidRPr="00546671" w:rsidRDefault="002429F9" w:rsidP="00EC5FFA">
            <w:pPr>
              <w:jc w:val="both"/>
              <w:rPr>
                <w:rFonts w:ascii="Calibri" w:hAnsi="Calibri" w:cs="Arial"/>
                <w:lang w:eastAsia="en-US"/>
              </w:rPr>
            </w:pPr>
            <w:r w:rsidRPr="00D8509C">
              <w:rPr>
                <w:rFonts w:ascii="Courier New" w:hAnsi="Courier New" w:cs="Courier New"/>
                <w:noProof/>
                <w:sz w:val="20"/>
                <w:szCs w:val="20"/>
                <w:highlight w:val="lightGray"/>
              </w:rPr>
              <w:t>Gerardus Timmers</w:t>
            </w:r>
          </w:p>
        </w:tc>
      </w:tr>
    </w:tbl>
    <w:p w14:paraId="005FD8BE" w14:textId="77777777" w:rsidR="00397FD7" w:rsidRPr="00F81EA5" w:rsidRDefault="002429F9" w:rsidP="00397FD7">
      <w:pPr>
        <w:rPr>
          <w:rFonts w:ascii="Calibri" w:hAnsi="Calibri" w:cs="Arial"/>
          <w:color w:val="003366"/>
          <w:sz w:val="10"/>
          <w:szCs w:val="10"/>
          <w:lang w:eastAsia="en-US"/>
        </w:rPr>
      </w:pPr>
    </w:p>
    <w:p w14:paraId="780A99EE" w14:textId="77777777" w:rsidR="00FF76DD" w:rsidRPr="00873483" w:rsidRDefault="002429F9" w:rsidP="00873483">
      <w:pPr>
        <w:pStyle w:val="Heading1"/>
        <w:sectPr w:rsidR="00FF76DD" w:rsidRPr="00873483" w:rsidSect="00F924E0">
          <w:headerReference w:type="default" r:id="rId10"/>
          <w:footerReference w:type="default" r:id="rId11"/>
          <w:pgSz w:w="11906" w:h="16838"/>
          <w:pgMar w:top="1417" w:right="1417" w:bottom="1417" w:left="1417"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5" w:name="Controllo1"/>
      <w:r>
        <w:instrText xml:space="preserve"> FORMCHECKBOX </w:instrText>
      </w:r>
      <w:r>
        <w:fldChar w:fldCharType="separate"/>
      </w:r>
      <w:r>
        <w:fldChar w:fldCharType="end"/>
      </w:r>
      <w:bookmarkEnd w:id="5"/>
    </w:p>
    <w:p w14:paraId="49C04668" w14:textId="77777777" w:rsidR="00E848A8" w:rsidRDefault="002429F9" w:rsidP="00310E5B">
      <w:pPr>
        <w:jc w:val="center"/>
        <w:rPr>
          <w:rFonts w:ascii="Calibri" w:hAnsi="Calibri" w:cs="Arial"/>
          <w:bCs/>
          <w:iCs/>
          <w:sz w:val="2"/>
          <w:szCs w:val="2"/>
          <w:lang w:val="en-US"/>
        </w:rPr>
      </w:pPr>
    </w:p>
    <w:p w14:paraId="7059F140" w14:textId="77777777" w:rsidR="00E848A8" w:rsidRDefault="002429F9" w:rsidP="00310E5B">
      <w:pPr>
        <w:jc w:val="center"/>
        <w:rPr>
          <w:rFonts w:ascii="Calibri" w:hAnsi="Calibri" w:cs="Arial"/>
          <w:bCs/>
          <w:iCs/>
          <w:sz w:val="2"/>
          <w:szCs w:val="2"/>
          <w:lang w:val="en-US"/>
        </w:rPr>
      </w:pPr>
    </w:p>
    <w:p w14:paraId="45890C8D" w14:textId="77777777" w:rsidR="00E848A8" w:rsidRDefault="002429F9" w:rsidP="00310E5B">
      <w:pPr>
        <w:jc w:val="center"/>
        <w:rPr>
          <w:rFonts w:ascii="Calibri" w:hAnsi="Calibri" w:cs="Arial"/>
          <w:bCs/>
          <w:iCs/>
          <w:sz w:val="2"/>
          <w:szCs w:val="2"/>
          <w:lang w:val="en-US"/>
        </w:rPr>
      </w:pPr>
    </w:p>
    <w:p w14:paraId="35B35112" w14:textId="77777777" w:rsidR="00E848A8" w:rsidRDefault="002429F9" w:rsidP="00310E5B">
      <w:pPr>
        <w:jc w:val="center"/>
        <w:rPr>
          <w:rFonts w:ascii="Calibri" w:hAnsi="Calibri" w:cs="Arial"/>
          <w:bCs/>
          <w:iCs/>
          <w:sz w:val="2"/>
          <w:szCs w:val="2"/>
          <w:lang w:val="en-US"/>
        </w:rPr>
      </w:pPr>
    </w:p>
    <w:p w14:paraId="3B39DCD5" w14:textId="77777777" w:rsidR="00E848A8" w:rsidRPr="00E848A8" w:rsidRDefault="002429F9"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59264" behindDoc="0" locked="0" layoutInCell="1" allowOverlap="1" wp14:anchorId="2F5AA876" wp14:editId="43FD76B5">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1599260A" w14:textId="77777777" w:rsidR="008B032F" w:rsidRPr="000601F7" w:rsidRDefault="002429F9"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5AA876" id="AutoShape 21" o:spid="_x0000_s1027" style="position:absolute;left:0;text-align:left;margin-left:83.7pt;margin-top:2.85pt;width:257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gdOQ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CVVYckXyww+TjS0WjtfCD&#10;kh6nvqT++46BpES/MyjgYjyZxGeSnMl0XqAD15HqOsIMR6iSBkoGcxOGp7VzoJoWbxoPBLg4U1sV&#10;ItGx4qGqk4OTnfg/vcL4dK79lPXrX7H+CQ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BHu5gdOQIAAHMEAAAOAAAAAAAA&#10;AAAAAAAAAC4CAABkcnMvZTJvRG9jLnhtbFBLAQItABQABgAIAAAAIQCgKE//3wAAAAgBAAAPAAAA&#10;AAAAAAAAAAAAAJMEAABkcnMvZG93bnJldi54bWxQSwUGAAAAAAQABADzAAAAnwUAAAAA&#10;">
                <v:textbox style="mso-fit-shape-to-text:t">
                  <w:txbxContent>
                    <w:p w14:paraId="1599260A" w14:textId="77777777" w:rsidR="008B032F" w:rsidRPr="000601F7" w:rsidRDefault="002429F9"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35D9A12F" w14:textId="77777777" w:rsidR="00FF76DD" w:rsidRPr="00ED3189" w:rsidRDefault="002429F9" w:rsidP="00310E5B">
      <w:pPr>
        <w:jc w:val="center"/>
        <w:rPr>
          <w:rFonts w:ascii="Calibri" w:hAnsi="Calibri" w:cs="Arial"/>
          <w:bCs/>
          <w:iCs/>
          <w:lang w:val="en-US"/>
        </w:rPr>
      </w:pPr>
    </w:p>
    <w:p w14:paraId="79095EB0" w14:textId="77777777" w:rsidR="00FF76DD" w:rsidRDefault="002429F9"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0E64EFC2"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782853D" w14:textId="77777777" w:rsidR="00FF76DD" w:rsidRPr="00546671" w:rsidRDefault="002429F9"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653E6660" w14:textId="77777777" w:rsidR="00FF76DD" w:rsidRPr="0004563C" w:rsidRDefault="002429F9"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25EA5C66" w14:textId="77777777" w:rsidR="00FF76DD" w:rsidRPr="0004563C" w:rsidRDefault="002429F9"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2AE781A2" w14:textId="77777777" w:rsidR="00FF76DD" w:rsidRPr="0004563C" w:rsidRDefault="002429F9"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202A3146"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14E9907" w14:textId="77777777" w:rsidR="00FF76DD" w:rsidRPr="0004563C" w:rsidRDefault="002429F9" w:rsidP="00310E5B">
            <w:pPr>
              <w:jc w:val="center"/>
              <w:rPr>
                <w:rFonts w:ascii="Calibri" w:hAnsi="Calibri" w:cs="Arial"/>
                <w:b/>
                <w:color w:val="000000"/>
                <w:lang w:eastAsia="en-US"/>
              </w:rPr>
            </w:pPr>
            <w:r>
              <w:rPr>
                <w:rFonts w:ascii="Calibri" w:hAnsi="Calibri" w:cs="Arial"/>
                <w:b/>
                <w:noProof/>
                <w:color w:val="000000"/>
                <w:lang w:eastAsia="en-US"/>
              </w:rPr>
              <w:t>01 Dec 2017</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F517A2F" w14:textId="77777777" w:rsidR="00FF76DD" w:rsidRPr="0004563C" w:rsidRDefault="002429F9"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3C93259" w14:textId="77777777" w:rsidR="00FF76DD" w:rsidRPr="0004563C" w:rsidRDefault="002429F9"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89D2891" w14:textId="77777777" w:rsidR="00FF76DD" w:rsidRPr="0004563C" w:rsidRDefault="002429F9" w:rsidP="00310E5B">
            <w:pPr>
              <w:jc w:val="center"/>
              <w:rPr>
                <w:rFonts w:ascii="Calibri" w:hAnsi="Calibri" w:cs="Arial"/>
                <w:b/>
                <w:color w:val="000000"/>
                <w:lang w:eastAsia="en-US"/>
              </w:rPr>
            </w:pPr>
            <w:r>
              <w:rPr>
                <w:rFonts w:ascii="Calibri" w:hAnsi="Calibri" w:cs="Arial"/>
                <w:b/>
                <w:noProof/>
                <w:color w:val="000000"/>
                <w:lang w:eastAsia="en-US"/>
              </w:rPr>
              <w:t>0</w:t>
            </w:r>
          </w:p>
        </w:tc>
      </w:tr>
      <w:tr w:rsidR="00FF76DD" w:rsidRPr="0004563C" w14:paraId="4DA7B04B"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DB101CE" w14:textId="77777777" w:rsidR="00FF76DD" w:rsidRPr="0004563C" w:rsidRDefault="002429F9" w:rsidP="00310E5B">
            <w:pPr>
              <w:jc w:val="center"/>
              <w:rPr>
                <w:rFonts w:ascii="Calibri" w:hAnsi="Calibri" w:cs="Arial"/>
                <w:b/>
                <w:color w:val="000000"/>
                <w:lang w:eastAsia="en-US"/>
              </w:rPr>
            </w:pPr>
            <w:r>
              <w:rPr>
                <w:rFonts w:ascii="Calibri" w:hAnsi="Calibri" w:cs="Arial"/>
                <w:b/>
                <w:noProof/>
                <w:color w:val="000000"/>
                <w:lang w:eastAsia="en-US"/>
              </w:rPr>
              <w:t>20 May 2018</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A9EF83A" w14:textId="77777777" w:rsidR="00FF76DD" w:rsidRPr="0004563C" w:rsidRDefault="002429F9" w:rsidP="00310E5B">
            <w:pPr>
              <w:jc w:val="center"/>
              <w:rPr>
                <w:rFonts w:ascii="Calibri" w:hAnsi="Calibri" w:cs="Arial"/>
                <w:b/>
                <w:color w:val="000000"/>
                <w:lang w:eastAsia="en-US"/>
              </w:rPr>
            </w:pPr>
            <w:r>
              <w:rPr>
                <w:rFonts w:ascii="Calibri" w:hAnsi="Calibri" w:cs="Arial"/>
                <w:b/>
                <w:noProof/>
                <w:color w:val="000000"/>
                <w:lang w:eastAsia="en-US"/>
              </w:rPr>
              <w:t>--</w:t>
            </w: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FA5B259" w14:textId="77777777" w:rsidR="00FF76DD" w:rsidRPr="0004563C" w:rsidRDefault="002429F9" w:rsidP="00310E5B">
            <w:pPr>
              <w:ind w:left="360"/>
              <w:jc w:val="center"/>
              <w:rPr>
                <w:rFonts w:ascii="Calibri" w:hAnsi="Calibri" w:cs="Arial"/>
                <w:b/>
                <w:color w:val="000000"/>
                <w:lang w:eastAsia="en-US"/>
              </w:rPr>
            </w:pPr>
            <w:r>
              <w:rPr>
                <w:rFonts w:ascii="Calibri" w:hAnsi="Calibri" w:cs="Arial"/>
                <w:b/>
                <w:noProof/>
                <w:color w:val="000000"/>
                <w:lang w:eastAsia="en-US"/>
              </w:rPr>
              <w:t xml:space="preserve">policy title adjusted in the </w:t>
            </w:r>
            <w:r>
              <w:rPr>
                <w:rFonts w:ascii="Calibri" w:hAnsi="Calibri" w:cs="Arial"/>
                <w:b/>
                <w:noProof/>
                <w:color w:val="000000"/>
                <w:lang w:eastAsia="en-US"/>
              </w:rPr>
              <w:t>document text</w:t>
            </w: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2B7BBAD" w14:textId="77777777" w:rsidR="00FF76DD" w:rsidRPr="0004563C" w:rsidRDefault="002429F9" w:rsidP="00310E5B">
            <w:pPr>
              <w:jc w:val="center"/>
              <w:rPr>
                <w:rFonts w:ascii="Calibri" w:hAnsi="Calibri" w:cs="Arial"/>
                <w:b/>
                <w:color w:val="000000"/>
                <w:lang w:eastAsia="en-US"/>
              </w:rPr>
            </w:pPr>
            <w:r>
              <w:rPr>
                <w:rFonts w:ascii="Calibri" w:hAnsi="Calibri" w:cs="Arial"/>
                <w:b/>
                <w:noProof/>
                <w:color w:val="000000"/>
                <w:lang w:eastAsia="en-US"/>
              </w:rPr>
              <w:t>1</w:t>
            </w:r>
          </w:p>
        </w:tc>
      </w:tr>
    </w:tbl>
    <w:p w14:paraId="3522FBEC" w14:textId="77777777" w:rsidR="009A78D1" w:rsidRPr="001F3AAC" w:rsidRDefault="002429F9" w:rsidP="00ED029D">
      <w:pPr>
        <w:rPr>
          <w:rFonts w:ascii="Calibri" w:hAnsi="Calibri" w:cs="Arial"/>
          <w:bCs/>
          <w:iCs/>
        </w:rPr>
      </w:pPr>
      <w:bookmarkStart w:id="6" w:name="DocumentToAdd"/>
      <w:bookmarkEnd w:id="6"/>
    </w:p>
    <w:sectPr w:rsidR="009A78D1" w:rsidRPr="001F3AAC" w:rsidSect="00DB2A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8B720" w14:textId="77777777" w:rsidR="009C6C7E" w:rsidRDefault="009C6C7E">
      <w:r>
        <w:separator/>
      </w:r>
    </w:p>
  </w:endnote>
  <w:endnote w:type="continuationSeparator" w:id="0">
    <w:p w14:paraId="3888B721" w14:textId="77777777" w:rsidR="009C6C7E" w:rsidRDefault="009C6C7E">
      <w:r>
        <w:continuationSeparator/>
      </w:r>
      <w:bookmarkStart w:id="0" w:name="DVXParaEnd"/>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1E0C0" w14:textId="77777777" w:rsidR="008B032F" w:rsidRPr="00FA7869" w:rsidRDefault="002429F9"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KPNWE.WI.11.HSCO.028</w:t>
    </w:r>
    <w:r>
      <w:rPr>
        <w:rFonts w:cs="Arial"/>
        <w:sz w:val="18"/>
        <w:szCs w:val="18"/>
        <w:lang w:val="es-ES"/>
      </w:rPr>
      <w:tab/>
      <w:t>Rev</w:t>
    </w:r>
    <w:r w:rsidRPr="00FA7869">
      <w:rPr>
        <w:rFonts w:cs="Arial"/>
        <w:sz w:val="18"/>
        <w:szCs w:val="18"/>
        <w:lang w:val="es-ES"/>
      </w:rPr>
      <w:t xml:space="preserve">: </w:t>
    </w:r>
    <w:bookmarkStart w:id="4" w:name="RevisionNumber"/>
    <w:r>
      <w:rPr>
        <w:rFonts w:cs="Arial"/>
        <w:noProof/>
        <w:sz w:val="18"/>
        <w:szCs w:val="18"/>
        <w:lang w:val="es-ES"/>
      </w:rPr>
      <w:t>1</w:t>
    </w:r>
    <w:r w:rsidRPr="00FA7869">
      <w:rPr>
        <w:lang w:val="es-ES"/>
      </w:rPr>
      <w:t xml:space="preserve"> </w:t>
    </w:r>
    <w:bookmarkEnd w:id="4"/>
    <w:r w:rsidRPr="00FA7869">
      <w:rPr>
        <w:lang w:val="es-ES"/>
      </w:rPr>
      <w:tab/>
    </w:r>
  </w:p>
  <w:p w14:paraId="5A581A7D" w14:textId="1AC380E6" w:rsidR="008B032F" w:rsidRPr="00E848A8" w:rsidRDefault="002429F9"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20 May 2018</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20 May 2021</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p>
  <w:p w14:paraId="00FD071A" w14:textId="77777777" w:rsidR="00414BF6" w:rsidRPr="00414BF6" w:rsidRDefault="002429F9" w:rsidP="00550518">
    <w:pPr>
      <w:pStyle w:val="Footer"/>
      <w:pBdr>
        <w:top w:val="thinThickSmallGap" w:sz="24" w:space="6" w:color="622423"/>
      </w:pBdr>
      <w:tabs>
        <w:tab w:val="right" w:pos="9600"/>
      </w:tabs>
      <w:rPr>
        <w:rFonts w:cs="Arial"/>
        <w:sz w:val="2"/>
        <w:szCs w:val="2"/>
        <w:lang w:val="en-US"/>
      </w:rPr>
    </w:pPr>
  </w:p>
  <w:p w14:paraId="0606342F" w14:textId="77777777" w:rsidR="005A05A8" w:rsidRPr="005A05A8" w:rsidRDefault="002429F9"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8B71E" w14:textId="77777777" w:rsidR="009C6C7E" w:rsidRDefault="009C6C7E">
      <w:r>
        <w:separator/>
      </w:r>
    </w:p>
  </w:footnote>
  <w:footnote w:type="continuationSeparator" w:id="0">
    <w:p w14:paraId="3888B71F" w14:textId="77777777" w:rsidR="009C6C7E" w:rsidRDefault="009C6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CE0D2" w14:textId="77777777" w:rsidR="00B47929" w:rsidRDefault="002429F9" w:rsidP="00E91575">
    <w:pPr>
      <w:tabs>
        <w:tab w:val="left" w:pos="5529"/>
      </w:tabs>
      <w:spacing w:before="160"/>
      <w:ind w:right="2268"/>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0808550C" wp14:editId="42B3603C">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HSSE-contractspecificaties voor Laag-risico-leveranciers &amp; -aannemers</w:t>
    </w:r>
  </w:p>
  <w:p w14:paraId="3BE997C1" w14:textId="77777777" w:rsidR="00113736" w:rsidRPr="003D0918" w:rsidRDefault="002429F9" w:rsidP="00204768">
    <w:pPr>
      <w:tabs>
        <w:tab w:val="left" w:pos="7797"/>
      </w:tabs>
      <w:spacing w:before="160"/>
      <w:ind w:right="183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65pt;height:9.65pt" o:bullet="t">
        <v:imagedata r:id="rId1" o:title="BD21298_"/>
      </v:shape>
    </w:pict>
  </w:numPicBullet>
  <w:numPicBullet w:numPicBulletId="1">
    <w:pict>
      <v:shape id="_x0000_i1029" type="#_x0000_t75" style="width:9.65pt;height:9.65pt" o:bullet="t">
        <v:imagedata r:id="rId2" o:title="BD14532_"/>
      </v:shape>
    </w:pict>
  </w:numPicBullet>
  <w:abstractNum w:abstractNumId="0" w15:restartNumberingAfterBreak="0">
    <w:nsid w:val="FFFFFFFE"/>
    <w:multiLevelType w:val="singleLevel"/>
    <w:tmpl w:val="85385338"/>
    <w:lvl w:ilvl="0">
      <w:numFmt w:val="decimal"/>
      <w:lvlText w:val="*"/>
      <w:lvlJc w:val="left"/>
    </w:lvl>
  </w:abstractNum>
  <w:abstractNum w:abstractNumId="1" w15:restartNumberingAfterBreak="0">
    <w:nsid w:val="07F32EA0"/>
    <w:multiLevelType w:val="hybridMultilevel"/>
    <w:tmpl w:val="E71A7CE0"/>
    <w:lvl w:ilvl="0" w:tplc="D0D2843A">
      <w:start w:val="2"/>
      <w:numFmt w:val="decimal"/>
      <w:lvlText w:val="%1."/>
      <w:lvlJc w:val="left"/>
      <w:pPr>
        <w:tabs>
          <w:tab w:val="num" w:pos="720"/>
        </w:tabs>
        <w:ind w:left="720" w:hanging="360"/>
      </w:pPr>
      <w:rPr>
        <w:rFonts w:hint="default"/>
      </w:rPr>
    </w:lvl>
    <w:lvl w:ilvl="1" w:tplc="3B60438C" w:tentative="1">
      <w:start w:val="1"/>
      <w:numFmt w:val="lowerLetter"/>
      <w:lvlText w:val="%2."/>
      <w:lvlJc w:val="left"/>
      <w:pPr>
        <w:tabs>
          <w:tab w:val="num" w:pos="1440"/>
        </w:tabs>
        <w:ind w:left="1440" w:hanging="360"/>
      </w:pPr>
    </w:lvl>
    <w:lvl w:ilvl="2" w:tplc="D4041B7C" w:tentative="1">
      <w:start w:val="1"/>
      <w:numFmt w:val="lowerRoman"/>
      <w:lvlText w:val="%3."/>
      <w:lvlJc w:val="right"/>
      <w:pPr>
        <w:tabs>
          <w:tab w:val="num" w:pos="2160"/>
        </w:tabs>
        <w:ind w:left="2160" w:hanging="180"/>
      </w:pPr>
    </w:lvl>
    <w:lvl w:ilvl="3" w:tplc="D7EC20B4" w:tentative="1">
      <w:start w:val="1"/>
      <w:numFmt w:val="decimal"/>
      <w:lvlText w:val="%4."/>
      <w:lvlJc w:val="left"/>
      <w:pPr>
        <w:tabs>
          <w:tab w:val="num" w:pos="2880"/>
        </w:tabs>
        <w:ind w:left="2880" w:hanging="360"/>
      </w:pPr>
    </w:lvl>
    <w:lvl w:ilvl="4" w:tplc="079AE5DA" w:tentative="1">
      <w:start w:val="1"/>
      <w:numFmt w:val="lowerLetter"/>
      <w:lvlText w:val="%5."/>
      <w:lvlJc w:val="left"/>
      <w:pPr>
        <w:tabs>
          <w:tab w:val="num" w:pos="3600"/>
        </w:tabs>
        <w:ind w:left="3600" w:hanging="360"/>
      </w:pPr>
    </w:lvl>
    <w:lvl w:ilvl="5" w:tplc="A3020F7C" w:tentative="1">
      <w:start w:val="1"/>
      <w:numFmt w:val="lowerRoman"/>
      <w:lvlText w:val="%6."/>
      <w:lvlJc w:val="right"/>
      <w:pPr>
        <w:tabs>
          <w:tab w:val="num" w:pos="4320"/>
        </w:tabs>
        <w:ind w:left="4320" w:hanging="180"/>
      </w:pPr>
    </w:lvl>
    <w:lvl w:ilvl="6" w:tplc="6A42DA0E" w:tentative="1">
      <w:start w:val="1"/>
      <w:numFmt w:val="decimal"/>
      <w:lvlText w:val="%7."/>
      <w:lvlJc w:val="left"/>
      <w:pPr>
        <w:tabs>
          <w:tab w:val="num" w:pos="5040"/>
        </w:tabs>
        <w:ind w:left="5040" w:hanging="360"/>
      </w:pPr>
    </w:lvl>
    <w:lvl w:ilvl="7" w:tplc="C43CDD8C" w:tentative="1">
      <w:start w:val="1"/>
      <w:numFmt w:val="lowerLetter"/>
      <w:lvlText w:val="%8."/>
      <w:lvlJc w:val="left"/>
      <w:pPr>
        <w:tabs>
          <w:tab w:val="num" w:pos="5760"/>
        </w:tabs>
        <w:ind w:left="5760" w:hanging="360"/>
      </w:pPr>
    </w:lvl>
    <w:lvl w:ilvl="8" w:tplc="07D82BAA" w:tentative="1">
      <w:start w:val="1"/>
      <w:numFmt w:val="lowerRoman"/>
      <w:lvlText w:val="%9."/>
      <w:lvlJc w:val="right"/>
      <w:pPr>
        <w:tabs>
          <w:tab w:val="num" w:pos="6480"/>
        </w:tabs>
        <w:ind w:left="6480" w:hanging="180"/>
      </w:pPr>
    </w:lvl>
  </w:abstractNum>
  <w:abstractNum w:abstractNumId="2" w15:restartNumberingAfterBreak="0">
    <w:nsid w:val="2C4C12BB"/>
    <w:multiLevelType w:val="multilevel"/>
    <w:tmpl w:val="33E8AFEE"/>
    <w:lvl w:ilvl="0">
      <w:start w:val="1"/>
      <w:numFmt w:val="decimal"/>
      <w:pStyle w:val="ari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28134BA"/>
    <w:multiLevelType w:val="hybridMultilevel"/>
    <w:tmpl w:val="427E5EB2"/>
    <w:lvl w:ilvl="0" w:tplc="5EFE902A">
      <w:start w:val="1"/>
      <w:numFmt w:val="bullet"/>
      <w:lvlText w:val=""/>
      <w:lvlJc w:val="left"/>
      <w:pPr>
        <w:tabs>
          <w:tab w:val="num" w:pos="360"/>
        </w:tabs>
        <w:ind w:left="360" w:hanging="360"/>
      </w:pPr>
      <w:rPr>
        <w:rFonts w:ascii="Symbol" w:hAnsi="Symbol" w:hint="default"/>
      </w:rPr>
    </w:lvl>
    <w:lvl w:ilvl="1" w:tplc="FED00BD6">
      <w:start w:val="1"/>
      <w:numFmt w:val="bullet"/>
      <w:lvlText w:val="o"/>
      <w:lvlJc w:val="left"/>
      <w:pPr>
        <w:tabs>
          <w:tab w:val="num" w:pos="1440"/>
        </w:tabs>
        <w:ind w:left="1440" w:hanging="360"/>
      </w:pPr>
      <w:rPr>
        <w:rFonts w:ascii="Courier New" w:hAnsi="Courier New" w:cs="Courier New" w:hint="default"/>
      </w:rPr>
    </w:lvl>
    <w:lvl w:ilvl="2" w:tplc="78388242">
      <w:start w:val="1"/>
      <w:numFmt w:val="bullet"/>
      <w:lvlText w:val=""/>
      <w:lvlJc w:val="left"/>
      <w:pPr>
        <w:tabs>
          <w:tab w:val="num" w:pos="2160"/>
        </w:tabs>
        <w:ind w:left="2160" w:hanging="360"/>
      </w:pPr>
      <w:rPr>
        <w:rFonts w:ascii="Wingdings" w:hAnsi="Wingdings" w:hint="default"/>
      </w:rPr>
    </w:lvl>
    <w:lvl w:ilvl="3" w:tplc="B60A21AC">
      <w:start w:val="50"/>
      <w:numFmt w:val="bullet"/>
      <w:lvlText w:val="-"/>
      <w:lvlJc w:val="left"/>
      <w:pPr>
        <w:tabs>
          <w:tab w:val="num" w:pos="2880"/>
        </w:tabs>
        <w:ind w:left="2880" w:hanging="360"/>
      </w:pPr>
      <w:rPr>
        <w:rFonts w:ascii="Arial" w:eastAsia="Times New Roman" w:hAnsi="Arial" w:cs="Arial" w:hint="default"/>
      </w:rPr>
    </w:lvl>
    <w:lvl w:ilvl="4" w:tplc="4E4C53AA">
      <w:start w:val="1"/>
      <w:numFmt w:val="bullet"/>
      <w:lvlText w:val="o"/>
      <w:lvlJc w:val="left"/>
      <w:pPr>
        <w:tabs>
          <w:tab w:val="num" w:pos="3600"/>
        </w:tabs>
        <w:ind w:left="3600" w:hanging="360"/>
      </w:pPr>
      <w:rPr>
        <w:rFonts w:ascii="Courier New" w:hAnsi="Courier New" w:cs="Courier New" w:hint="default"/>
      </w:rPr>
    </w:lvl>
    <w:lvl w:ilvl="5" w:tplc="08809852" w:tentative="1">
      <w:start w:val="1"/>
      <w:numFmt w:val="bullet"/>
      <w:lvlText w:val=""/>
      <w:lvlJc w:val="left"/>
      <w:pPr>
        <w:tabs>
          <w:tab w:val="num" w:pos="4320"/>
        </w:tabs>
        <w:ind w:left="4320" w:hanging="360"/>
      </w:pPr>
      <w:rPr>
        <w:rFonts w:ascii="Wingdings" w:hAnsi="Wingdings" w:hint="default"/>
      </w:rPr>
    </w:lvl>
    <w:lvl w:ilvl="6" w:tplc="FFA281F0" w:tentative="1">
      <w:start w:val="1"/>
      <w:numFmt w:val="bullet"/>
      <w:lvlText w:val=""/>
      <w:lvlJc w:val="left"/>
      <w:pPr>
        <w:tabs>
          <w:tab w:val="num" w:pos="5040"/>
        </w:tabs>
        <w:ind w:left="5040" w:hanging="360"/>
      </w:pPr>
      <w:rPr>
        <w:rFonts w:ascii="Symbol" w:hAnsi="Symbol" w:hint="default"/>
      </w:rPr>
    </w:lvl>
    <w:lvl w:ilvl="7" w:tplc="715C6B56" w:tentative="1">
      <w:start w:val="1"/>
      <w:numFmt w:val="bullet"/>
      <w:lvlText w:val="o"/>
      <w:lvlJc w:val="left"/>
      <w:pPr>
        <w:tabs>
          <w:tab w:val="num" w:pos="5760"/>
        </w:tabs>
        <w:ind w:left="5760" w:hanging="360"/>
      </w:pPr>
      <w:rPr>
        <w:rFonts w:ascii="Courier New" w:hAnsi="Courier New" w:cs="Courier New" w:hint="default"/>
      </w:rPr>
    </w:lvl>
    <w:lvl w:ilvl="8" w:tplc="3F3654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A36671"/>
    <w:multiLevelType w:val="singleLevel"/>
    <w:tmpl w:val="85385338"/>
    <w:lvl w:ilvl="0">
      <w:numFmt w:val="decimal"/>
      <w:lvlText w:val="*"/>
      <w:lvlJc w:val="left"/>
    </w:lvl>
  </w:abstractNum>
  <w:abstractNum w:abstractNumId="5" w15:restartNumberingAfterBreak="0">
    <w:nsid w:val="34BC40DC"/>
    <w:multiLevelType w:val="hybridMultilevel"/>
    <w:tmpl w:val="D29E7496"/>
    <w:lvl w:ilvl="0" w:tplc="F04C5040">
      <w:start w:val="1"/>
      <w:numFmt w:val="bullet"/>
      <w:lvlText w:val=""/>
      <w:lvlJc w:val="left"/>
      <w:pPr>
        <w:ind w:left="720" w:hanging="360"/>
      </w:pPr>
      <w:rPr>
        <w:rFonts w:ascii="Symbol" w:hAnsi="Symbol" w:hint="default"/>
      </w:rPr>
    </w:lvl>
    <w:lvl w:ilvl="1" w:tplc="01E4C1D8">
      <w:start w:val="1"/>
      <w:numFmt w:val="bullet"/>
      <w:lvlText w:val="o"/>
      <w:lvlJc w:val="left"/>
      <w:pPr>
        <w:ind w:left="1440" w:hanging="360"/>
      </w:pPr>
      <w:rPr>
        <w:rFonts w:ascii="Courier New" w:hAnsi="Courier New" w:cs="Courier New" w:hint="default"/>
      </w:rPr>
    </w:lvl>
    <w:lvl w:ilvl="2" w:tplc="28128B5E" w:tentative="1">
      <w:start w:val="1"/>
      <w:numFmt w:val="bullet"/>
      <w:lvlText w:val=""/>
      <w:lvlJc w:val="left"/>
      <w:pPr>
        <w:ind w:left="2160" w:hanging="360"/>
      </w:pPr>
      <w:rPr>
        <w:rFonts w:ascii="Wingdings" w:hAnsi="Wingdings" w:hint="default"/>
      </w:rPr>
    </w:lvl>
    <w:lvl w:ilvl="3" w:tplc="3760AB08" w:tentative="1">
      <w:start w:val="1"/>
      <w:numFmt w:val="bullet"/>
      <w:lvlText w:val=""/>
      <w:lvlJc w:val="left"/>
      <w:pPr>
        <w:ind w:left="2880" w:hanging="360"/>
      </w:pPr>
      <w:rPr>
        <w:rFonts w:ascii="Symbol" w:hAnsi="Symbol" w:hint="default"/>
      </w:rPr>
    </w:lvl>
    <w:lvl w:ilvl="4" w:tplc="BD3E9CEE" w:tentative="1">
      <w:start w:val="1"/>
      <w:numFmt w:val="bullet"/>
      <w:lvlText w:val="o"/>
      <w:lvlJc w:val="left"/>
      <w:pPr>
        <w:ind w:left="3600" w:hanging="360"/>
      </w:pPr>
      <w:rPr>
        <w:rFonts w:ascii="Courier New" w:hAnsi="Courier New" w:cs="Courier New" w:hint="default"/>
      </w:rPr>
    </w:lvl>
    <w:lvl w:ilvl="5" w:tplc="E9867A62" w:tentative="1">
      <w:start w:val="1"/>
      <w:numFmt w:val="bullet"/>
      <w:lvlText w:val=""/>
      <w:lvlJc w:val="left"/>
      <w:pPr>
        <w:ind w:left="4320" w:hanging="360"/>
      </w:pPr>
      <w:rPr>
        <w:rFonts w:ascii="Wingdings" w:hAnsi="Wingdings" w:hint="default"/>
      </w:rPr>
    </w:lvl>
    <w:lvl w:ilvl="6" w:tplc="715C7A78" w:tentative="1">
      <w:start w:val="1"/>
      <w:numFmt w:val="bullet"/>
      <w:lvlText w:val=""/>
      <w:lvlJc w:val="left"/>
      <w:pPr>
        <w:ind w:left="5040" w:hanging="360"/>
      </w:pPr>
      <w:rPr>
        <w:rFonts w:ascii="Symbol" w:hAnsi="Symbol" w:hint="default"/>
      </w:rPr>
    </w:lvl>
    <w:lvl w:ilvl="7" w:tplc="C09CC4E4" w:tentative="1">
      <w:start w:val="1"/>
      <w:numFmt w:val="bullet"/>
      <w:lvlText w:val="o"/>
      <w:lvlJc w:val="left"/>
      <w:pPr>
        <w:ind w:left="5760" w:hanging="360"/>
      </w:pPr>
      <w:rPr>
        <w:rFonts w:ascii="Courier New" w:hAnsi="Courier New" w:cs="Courier New" w:hint="default"/>
      </w:rPr>
    </w:lvl>
    <w:lvl w:ilvl="8" w:tplc="D250D972" w:tentative="1">
      <w:start w:val="1"/>
      <w:numFmt w:val="bullet"/>
      <w:lvlText w:val=""/>
      <w:lvlJc w:val="left"/>
      <w:pPr>
        <w:ind w:left="6480" w:hanging="360"/>
      </w:pPr>
      <w:rPr>
        <w:rFonts w:ascii="Wingdings" w:hAnsi="Wingdings" w:hint="default"/>
      </w:rPr>
    </w:lvl>
  </w:abstractNum>
  <w:abstractNum w:abstractNumId="6" w15:restartNumberingAfterBreak="0">
    <w:nsid w:val="39523DF7"/>
    <w:multiLevelType w:val="hybridMultilevel"/>
    <w:tmpl w:val="78B43824"/>
    <w:lvl w:ilvl="0" w:tplc="0BEA61E0">
      <w:numFmt w:val="bullet"/>
      <w:lvlText w:val="-"/>
      <w:lvlJc w:val="left"/>
      <w:pPr>
        <w:ind w:left="720" w:hanging="360"/>
      </w:pPr>
      <w:rPr>
        <w:rFonts w:ascii="Arial" w:eastAsia="Times New Roman" w:hAnsi="Arial" w:cs="Arial" w:hint="default"/>
      </w:rPr>
    </w:lvl>
    <w:lvl w:ilvl="1" w:tplc="2D5ECC08" w:tentative="1">
      <w:start w:val="1"/>
      <w:numFmt w:val="bullet"/>
      <w:lvlText w:val="o"/>
      <w:lvlJc w:val="left"/>
      <w:pPr>
        <w:ind w:left="1440" w:hanging="360"/>
      </w:pPr>
      <w:rPr>
        <w:rFonts w:ascii="Courier New" w:hAnsi="Courier New" w:cs="Courier New" w:hint="default"/>
      </w:rPr>
    </w:lvl>
    <w:lvl w:ilvl="2" w:tplc="F886F656" w:tentative="1">
      <w:start w:val="1"/>
      <w:numFmt w:val="bullet"/>
      <w:lvlText w:val=""/>
      <w:lvlJc w:val="left"/>
      <w:pPr>
        <w:ind w:left="2160" w:hanging="360"/>
      </w:pPr>
      <w:rPr>
        <w:rFonts w:ascii="Wingdings" w:hAnsi="Wingdings" w:hint="default"/>
      </w:rPr>
    </w:lvl>
    <w:lvl w:ilvl="3" w:tplc="CBDC53B2" w:tentative="1">
      <w:start w:val="1"/>
      <w:numFmt w:val="bullet"/>
      <w:lvlText w:val=""/>
      <w:lvlJc w:val="left"/>
      <w:pPr>
        <w:ind w:left="2880" w:hanging="360"/>
      </w:pPr>
      <w:rPr>
        <w:rFonts w:ascii="Symbol" w:hAnsi="Symbol" w:hint="default"/>
      </w:rPr>
    </w:lvl>
    <w:lvl w:ilvl="4" w:tplc="2F10C194" w:tentative="1">
      <w:start w:val="1"/>
      <w:numFmt w:val="bullet"/>
      <w:lvlText w:val="o"/>
      <w:lvlJc w:val="left"/>
      <w:pPr>
        <w:ind w:left="3600" w:hanging="360"/>
      </w:pPr>
      <w:rPr>
        <w:rFonts w:ascii="Courier New" w:hAnsi="Courier New" w:cs="Courier New" w:hint="default"/>
      </w:rPr>
    </w:lvl>
    <w:lvl w:ilvl="5" w:tplc="ED8464FC" w:tentative="1">
      <w:start w:val="1"/>
      <w:numFmt w:val="bullet"/>
      <w:lvlText w:val=""/>
      <w:lvlJc w:val="left"/>
      <w:pPr>
        <w:ind w:left="4320" w:hanging="360"/>
      </w:pPr>
      <w:rPr>
        <w:rFonts w:ascii="Wingdings" w:hAnsi="Wingdings" w:hint="default"/>
      </w:rPr>
    </w:lvl>
    <w:lvl w:ilvl="6" w:tplc="B2BECEEE" w:tentative="1">
      <w:start w:val="1"/>
      <w:numFmt w:val="bullet"/>
      <w:lvlText w:val=""/>
      <w:lvlJc w:val="left"/>
      <w:pPr>
        <w:ind w:left="5040" w:hanging="360"/>
      </w:pPr>
      <w:rPr>
        <w:rFonts w:ascii="Symbol" w:hAnsi="Symbol" w:hint="default"/>
      </w:rPr>
    </w:lvl>
    <w:lvl w:ilvl="7" w:tplc="09AC6E74" w:tentative="1">
      <w:start w:val="1"/>
      <w:numFmt w:val="bullet"/>
      <w:lvlText w:val="o"/>
      <w:lvlJc w:val="left"/>
      <w:pPr>
        <w:ind w:left="5760" w:hanging="360"/>
      </w:pPr>
      <w:rPr>
        <w:rFonts w:ascii="Courier New" w:hAnsi="Courier New" w:cs="Courier New" w:hint="default"/>
      </w:rPr>
    </w:lvl>
    <w:lvl w:ilvl="8" w:tplc="C51E8826" w:tentative="1">
      <w:start w:val="1"/>
      <w:numFmt w:val="bullet"/>
      <w:lvlText w:val=""/>
      <w:lvlJc w:val="left"/>
      <w:pPr>
        <w:ind w:left="6480" w:hanging="360"/>
      </w:pPr>
      <w:rPr>
        <w:rFonts w:ascii="Wingdings" w:hAnsi="Wingdings" w:hint="default"/>
      </w:rPr>
    </w:lvl>
  </w:abstractNum>
  <w:abstractNum w:abstractNumId="7" w15:restartNumberingAfterBreak="0">
    <w:nsid w:val="53B352FC"/>
    <w:multiLevelType w:val="multilevel"/>
    <w:tmpl w:val="4358D38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720" w:hanging="720"/>
      </w:pPr>
      <w:rPr>
        <w:rFonts w:hint="default"/>
        <w:b/>
      </w:rPr>
    </w:lvl>
    <w:lvl w:ilvl="2">
      <w:start w:val="1"/>
      <w:numFmt w:val="decimal"/>
      <w:lvlText w:val="%1.%2.%3."/>
      <w:lvlJc w:val="left"/>
      <w:pPr>
        <w:tabs>
          <w:tab w:val="num" w:pos="360"/>
        </w:tabs>
        <w:ind w:left="1080" w:hanging="1080"/>
      </w:pPr>
      <w:rPr>
        <w:rFonts w:hint="default"/>
      </w:rPr>
    </w:lvl>
    <w:lvl w:ilvl="3">
      <w:start w:val="1"/>
      <w:numFmt w:val="decimal"/>
      <w:lvlText w:val="%1.%2.%3.%4."/>
      <w:lvlJc w:val="left"/>
      <w:pPr>
        <w:tabs>
          <w:tab w:val="num" w:pos="360"/>
        </w:tabs>
        <w:ind w:left="1440" w:hanging="1440"/>
      </w:pPr>
      <w:rPr>
        <w:rFonts w:hint="default"/>
      </w:rPr>
    </w:lvl>
    <w:lvl w:ilvl="4">
      <w:start w:val="1"/>
      <w:numFmt w:val="decimal"/>
      <w:lvlText w:val="%1.%2.%3.%4.%5."/>
      <w:lvlJc w:val="left"/>
      <w:pPr>
        <w:tabs>
          <w:tab w:val="num" w:pos="360"/>
        </w:tabs>
        <w:ind w:left="1728" w:hanging="1728"/>
      </w:pPr>
      <w:rPr>
        <w:rFonts w:hint="default"/>
      </w:rPr>
    </w:lvl>
    <w:lvl w:ilvl="5">
      <w:start w:val="1"/>
      <w:numFmt w:val="decimal"/>
      <w:lvlText w:val="%1.%2.%3.%4.%5.%6."/>
      <w:lvlJc w:val="left"/>
      <w:pPr>
        <w:tabs>
          <w:tab w:val="num" w:pos="360"/>
        </w:tabs>
        <w:ind w:left="2016" w:hanging="2016"/>
      </w:pPr>
      <w:rPr>
        <w:rFonts w:hint="default"/>
      </w:rPr>
    </w:lvl>
    <w:lvl w:ilvl="6">
      <w:start w:val="1"/>
      <w:numFmt w:val="decimal"/>
      <w:lvlText w:val="%1.%2.%3.%4.%5.%6.%7."/>
      <w:lvlJc w:val="left"/>
      <w:pPr>
        <w:tabs>
          <w:tab w:val="num" w:pos="360"/>
        </w:tabs>
        <w:ind w:left="2304" w:hanging="2304"/>
      </w:pPr>
      <w:rPr>
        <w:rFonts w:hint="default"/>
      </w:rPr>
    </w:lvl>
    <w:lvl w:ilvl="7">
      <w:start w:val="1"/>
      <w:numFmt w:val="decimal"/>
      <w:lvlText w:val="%1.%2.%3.%4.%5.%6.%7.%8."/>
      <w:lvlJc w:val="left"/>
      <w:pPr>
        <w:tabs>
          <w:tab w:val="num" w:pos="360"/>
        </w:tabs>
        <w:ind w:left="2592" w:hanging="2592"/>
      </w:pPr>
      <w:rPr>
        <w:rFonts w:hint="default"/>
      </w:rPr>
    </w:lvl>
    <w:lvl w:ilvl="8">
      <w:start w:val="1"/>
      <w:numFmt w:val="decimal"/>
      <w:lvlText w:val="%1.%2.%3.%4.%5.%6.%7.%8.%9."/>
      <w:lvlJc w:val="left"/>
      <w:pPr>
        <w:tabs>
          <w:tab w:val="num" w:pos="360"/>
        </w:tabs>
        <w:ind w:left="2880" w:hanging="2880"/>
      </w:pPr>
      <w:rPr>
        <w:rFonts w:hint="default"/>
      </w:rPr>
    </w:lvl>
  </w:abstractNum>
  <w:abstractNum w:abstractNumId="8" w15:restartNumberingAfterBreak="0">
    <w:nsid w:val="5CDB0451"/>
    <w:multiLevelType w:val="hybridMultilevel"/>
    <w:tmpl w:val="90B4ACE8"/>
    <w:lvl w:ilvl="0" w:tplc="3EEA26CC">
      <w:start w:val="1"/>
      <w:numFmt w:val="bullet"/>
      <w:lvlText w:val=""/>
      <w:lvlJc w:val="left"/>
      <w:pPr>
        <w:tabs>
          <w:tab w:val="num" w:pos="1080"/>
        </w:tabs>
        <w:ind w:left="1080" w:hanging="360"/>
      </w:pPr>
      <w:rPr>
        <w:rFonts w:ascii="Symbol" w:hAnsi="Symbol" w:hint="default"/>
      </w:rPr>
    </w:lvl>
    <w:lvl w:ilvl="1" w:tplc="EDA449D8">
      <w:start w:val="1"/>
      <w:numFmt w:val="bullet"/>
      <w:lvlText w:val="o"/>
      <w:lvlJc w:val="left"/>
      <w:pPr>
        <w:tabs>
          <w:tab w:val="num" w:pos="1800"/>
        </w:tabs>
        <w:ind w:left="1800" w:hanging="360"/>
      </w:pPr>
      <w:rPr>
        <w:rFonts w:ascii="Courier New" w:hAnsi="Courier New" w:cs="Courier New" w:hint="default"/>
      </w:rPr>
    </w:lvl>
    <w:lvl w:ilvl="2" w:tplc="60CCFDEC" w:tentative="1">
      <w:start w:val="1"/>
      <w:numFmt w:val="bullet"/>
      <w:lvlText w:val=""/>
      <w:lvlJc w:val="left"/>
      <w:pPr>
        <w:tabs>
          <w:tab w:val="num" w:pos="2520"/>
        </w:tabs>
        <w:ind w:left="2520" w:hanging="360"/>
      </w:pPr>
      <w:rPr>
        <w:rFonts w:ascii="Wingdings" w:hAnsi="Wingdings" w:hint="default"/>
      </w:rPr>
    </w:lvl>
    <w:lvl w:ilvl="3" w:tplc="05CEFA08" w:tentative="1">
      <w:start w:val="1"/>
      <w:numFmt w:val="bullet"/>
      <w:lvlText w:val=""/>
      <w:lvlJc w:val="left"/>
      <w:pPr>
        <w:tabs>
          <w:tab w:val="num" w:pos="3240"/>
        </w:tabs>
        <w:ind w:left="3240" w:hanging="360"/>
      </w:pPr>
      <w:rPr>
        <w:rFonts w:ascii="Symbol" w:hAnsi="Symbol" w:hint="default"/>
      </w:rPr>
    </w:lvl>
    <w:lvl w:ilvl="4" w:tplc="C21C5A3A" w:tentative="1">
      <w:start w:val="1"/>
      <w:numFmt w:val="bullet"/>
      <w:lvlText w:val="o"/>
      <w:lvlJc w:val="left"/>
      <w:pPr>
        <w:tabs>
          <w:tab w:val="num" w:pos="3960"/>
        </w:tabs>
        <w:ind w:left="3960" w:hanging="360"/>
      </w:pPr>
      <w:rPr>
        <w:rFonts w:ascii="Courier New" w:hAnsi="Courier New" w:cs="Courier New" w:hint="default"/>
      </w:rPr>
    </w:lvl>
    <w:lvl w:ilvl="5" w:tplc="F87E7F62" w:tentative="1">
      <w:start w:val="1"/>
      <w:numFmt w:val="bullet"/>
      <w:lvlText w:val=""/>
      <w:lvlJc w:val="left"/>
      <w:pPr>
        <w:tabs>
          <w:tab w:val="num" w:pos="4680"/>
        </w:tabs>
        <w:ind w:left="4680" w:hanging="360"/>
      </w:pPr>
      <w:rPr>
        <w:rFonts w:ascii="Wingdings" w:hAnsi="Wingdings" w:hint="default"/>
      </w:rPr>
    </w:lvl>
    <w:lvl w:ilvl="6" w:tplc="5B96E958" w:tentative="1">
      <w:start w:val="1"/>
      <w:numFmt w:val="bullet"/>
      <w:lvlText w:val=""/>
      <w:lvlJc w:val="left"/>
      <w:pPr>
        <w:tabs>
          <w:tab w:val="num" w:pos="5400"/>
        </w:tabs>
        <w:ind w:left="5400" w:hanging="360"/>
      </w:pPr>
      <w:rPr>
        <w:rFonts w:ascii="Symbol" w:hAnsi="Symbol" w:hint="default"/>
      </w:rPr>
    </w:lvl>
    <w:lvl w:ilvl="7" w:tplc="71D0B820" w:tentative="1">
      <w:start w:val="1"/>
      <w:numFmt w:val="bullet"/>
      <w:lvlText w:val="o"/>
      <w:lvlJc w:val="left"/>
      <w:pPr>
        <w:tabs>
          <w:tab w:val="num" w:pos="6120"/>
        </w:tabs>
        <w:ind w:left="6120" w:hanging="360"/>
      </w:pPr>
      <w:rPr>
        <w:rFonts w:ascii="Courier New" w:hAnsi="Courier New" w:cs="Courier New" w:hint="default"/>
      </w:rPr>
    </w:lvl>
    <w:lvl w:ilvl="8" w:tplc="1E7A8D42"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CEB5AA7"/>
    <w:multiLevelType w:val="hybridMultilevel"/>
    <w:tmpl w:val="3AE28180"/>
    <w:lvl w:ilvl="0" w:tplc="7CE4B938">
      <w:start w:val="1"/>
      <w:numFmt w:val="decimal"/>
      <w:lvlText w:val="%1."/>
      <w:lvlJc w:val="left"/>
      <w:pPr>
        <w:tabs>
          <w:tab w:val="num" w:pos="360"/>
        </w:tabs>
        <w:ind w:left="360" w:hanging="360"/>
      </w:pPr>
      <w:rPr>
        <w:rFonts w:hint="default"/>
        <w:sz w:val="22"/>
      </w:rPr>
    </w:lvl>
    <w:lvl w:ilvl="1" w:tplc="4142ED68">
      <w:start w:val="1"/>
      <w:numFmt w:val="bullet"/>
      <w:lvlText w:val=""/>
      <w:lvlJc w:val="left"/>
      <w:pPr>
        <w:tabs>
          <w:tab w:val="num" w:pos="1080"/>
        </w:tabs>
        <w:ind w:left="1080" w:hanging="360"/>
      </w:pPr>
      <w:rPr>
        <w:rFonts w:ascii="Symbol" w:hAnsi="Symbol" w:hint="default"/>
        <w:sz w:val="22"/>
      </w:rPr>
    </w:lvl>
    <w:lvl w:ilvl="2" w:tplc="688405C0">
      <w:start w:val="1"/>
      <w:numFmt w:val="lowerRoman"/>
      <w:lvlText w:val="%3."/>
      <w:lvlJc w:val="right"/>
      <w:pPr>
        <w:tabs>
          <w:tab w:val="num" w:pos="1800"/>
        </w:tabs>
        <w:ind w:left="1800" w:hanging="180"/>
      </w:pPr>
    </w:lvl>
    <w:lvl w:ilvl="3" w:tplc="E0C80B64">
      <w:start w:val="1"/>
      <w:numFmt w:val="decimal"/>
      <w:lvlText w:val="%4."/>
      <w:lvlJc w:val="left"/>
      <w:pPr>
        <w:tabs>
          <w:tab w:val="num" w:pos="2520"/>
        </w:tabs>
        <w:ind w:left="2520" w:hanging="360"/>
      </w:pPr>
      <w:rPr>
        <w:rFonts w:hint="default"/>
        <w:sz w:val="22"/>
      </w:rPr>
    </w:lvl>
    <w:lvl w:ilvl="4" w:tplc="780492A2" w:tentative="1">
      <w:start w:val="1"/>
      <w:numFmt w:val="lowerLetter"/>
      <w:lvlText w:val="%5."/>
      <w:lvlJc w:val="left"/>
      <w:pPr>
        <w:tabs>
          <w:tab w:val="num" w:pos="3240"/>
        </w:tabs>
        <w:ind w:left="3240" w:hanging="360"/>
      </w:pPr>
    </w:lvl>
    <w:lvl w:ilvl="5" w:tplc="C27CA5D6" w:tentative="1">
      <w:start w:val="1"/>
      <w:numFmt w:val="lowerRoman"/>
      <w:lvlText w:val="%6."/>
      <w:lvlJc w:val="right"/>
      <w:pPr>
        <w:tabs>
          <w:tab w:val="num" w:pos="3960"/>
        </w:tabs>
        <w:ind w:left="3960" w:hanging="180"/>
      </w:pPr>
    </w:lvl>
    <w:lvl w:ilvl="6" w:tplc="B3DA25E0" w:tentative="1">
      <w:start w:val="1"/>
      <w:numFmt w:val="decimal"/>
      <w:lvlText w:val="%7."/>
      <w:lvlJc w:val="left"/>
      <w:pPr>
        <w:tabs>
          <w:tab w:val="num" w:pos="4680"/>
        </w:tabs>
        <w:ind w:left="4680" w:hanging="360"/>
      </w:pPr>
    </w:lvl>
    <w:lvl w:ilvl="7" w:tplc="59907B5A" w:tentative="1">
      <w:start w:val="1"/>
      <w:numFmt w:val="lowerLetter"/>
      <w:lvlText w:val="%8."/>
      <w:lvlJc w:val="left"/>
      <w:pPr>
        <w:tabs>
          <w:tab w:val="num" w:pos="5400"/>
        </w:tabs>
        <w:ind w:left="5400" w:hanging="360"/>
      </w:pPr>
    </w:lvl>
    <w:lvl w:ilvl="8" w:tplc="97D68372" w:tentative="1">
      <w:start w:val="1"/>
      <w:numFmt w:val="lowerRoman"/>
      <w:lvlText w:val="%9."/>
      <w:lvlJc w:val="right"/>
      <w:pPr>
        <w:tabs>
          <w:tab w:val="num" w:pos="6120"/>
        </w:tabs>
        <w:ind w:left="6120" w:hanging="180"/>
      </w:pPr>
    </w:lvl>
  </w:abstractNum>
  <w:abstractNum w:abstractNumId="10" w15:restartNumberingAfterBreak="0">
    <w:nsid w:val="5CEE6F7F"/>
    <w:multiLevelType w:val="hybridMultilevel"/>
    <w:tmpl w:val="4CDE68DE"/>
    <w:lvl w:ilvl="0" w:tplc="82FEE3C6">
      <w:start w:val="1"/>
      <w:numFmt w:val="bullet"/>
      <w:lvlText w:val=""/>
      <w:lvlJc w:val="left"/>
      <w:pPr>
        <w:tabs>
          <w:tab w:val="num" w:pos="1080"/>
        </w:tabs>
        <w:ind w:left="1080" w:hanging="360"/>
      </w:pPr>
      <w:rPr>
        <w:rFonts w:ascii="Symbol" w:hAnsi="Symbol" w:hint="default"/>
      </w:rPr>
    </w:lvl>
    <w:lvl w:ilvl="1" w:tplc="A9501268">
      <w:start w:val="1"/>
      <w:numFmt w:val="bullet"/>
      <w:lvlText w:val="o"/>
      <w:lvlJc w:val="left"/>
      <w:pPr>
        <w:tabs>
          <w:tab w:val="num" w:pos="1800"/>
        </w:tabs>
        <w:ind w:left="1800" w:hanging="360"/>
      </w:pPr>
      <w:rPr>
        <w:rFonts w:ascii="Courier New" w:hAnsi="Courier New" w:cs="Courier New" w:hint="default"/>
      </w:rPr>
    </w:lvl>
    <w:lvl w:ilvl="2" w:tplc="6BC6F864" w:tentative="1">
      <w:start w:val="1"/>
      <w:numFmt w:val="bullet"/>
      <w:lvlText w:val=""/>
      <w:lvlJc w:val="left"/>
      <w:pPr>
        <w:tabs>
          <w:tab w:val="num" w:pos="2520"/>
        </w:tabs>
        <w:ind w:left="2520" w:hanging="360"/>
      </w:pPr>
      <w:rPr>
        <w:rFonts w:ascii="Wingdings" w:hAnsi="Wingdings" w:hint="default"/>
      </w:rPr>
    </w:lvl>
    <w:lvl w:ilvl="3" w:tplc="976A6502" w:tentative="1">
      <w:start w:val="1"/>
      <w:numFmt w:val="bullet"/>
      <w:lvlText w:val=""/>
      <w:lvlJc w:val="left"/>
      <w:pPr>
        <w:tabs>
          <w:tab w:val="num" w:pos="3240"/>
        </w:tabs>
        <w:ind w:left="3240" w:hanging="360"/>
      </w:pPr>
      <w:rPr>
        <w:rFonts w:ascii="Symbol" w:hAnsi="Symbol" w:hint="default"/>
      </w:rPr>
    </w:lvl>
    <w:lvl w:ilvl="4" w:tplc="6BCCF65A" w:tentative="1">
      <w:start w:val="1"/>
      <w:numFmt w:val="bullet"/>
      <w:lvlText w:val="o"/>
      <w:lvlJc w:val="left"/>
      <w:pPr>
        <w:tabs>
          <w:tab w:val="num" w:pos="3960"/>
        </w:tabs>
        <w:ind w:left="3960" w:hanging="360"/>
      </w:pPr>
      <w:rPr>
        <w:rFonts w:ascii="Courier New" w:hAnsi="Courier New" w:cs="Courier New" w:hint="default"/>
      </w:rPr>
    </w:lvl>
    <w:lvl w:ilvl="5" w:tplc="A4A020A6" w:tentative="1">
      <w:start w:val="1"/>
      <w:numFmt w:val="bullet"/>
      <w:lvlText w:val=""/>
      <w:lvlJc w:val="left"/>
      <w:pPr>
        <w:tabs>
          <w:tab w:val="num" w:pos="4680"/>
        </w:tabs>
        <w:ind w:left="4680" w:hanging="360"/>
      </w:pPr>
      <w:rPr>
        <w:rFonts w:ascii="Wingdings" w:hAnsi="Wingdings" w:hint="default"/>
      </w:rPr>
    </w:lvl>
    <w:lvl w:ilvl="6" w:tplc="0CBE1654" w:tentative="1">
      <w:start w:val="1"/>
      <w:numFmt w:val="bullet"/>
      <w:lvlText w:val=""/>
      <w:lvlJc w:val="left"/>
      <w:pPr>
        <w:tabs>
          <w:tab w:val="num" w:pos="5400"/>
        </w:tabs>
        <w:ind w:left="5400" w:hanging="360"/>
      </w:pPr>
      <w:rPr>
        <w:rFonts w:ascii="Symbol" w:hAnsi="Symbol" w:hint="default"/>
      </w:rPr>
    </w:lvl>
    <w:lvl w:ilvl="7" w:tplc="18387BDC" w:tentative="1">
      <w:start w:val="1"/>
      <w:numFmt w:val="bullet"/>
      <w:lvlText w:val="o"/>
      <w:lvlJc w:val="left"/>
      <w:pPr>
        <w:tabs>
          <w:tab w:val="num" w:pos="6120"/>
        </w:tabs>
        <w:ind w:left="6120" w:hanging="360"/>
      </w:pPr>
      <w:rPr>
        <w:rFonts w:ascii="Courier New" w:hAnsi="Courier New" w:cs="Courier New" w:hint="default"/>
      </w:rPr>
    </w:lvl>
    <w:lvl w:ilvl="8" w:tplc="16284BAC"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06A0997"/>
    <w:multiLevelType w:val="hybridMultilevel"/>
    <w:tmpl w:val="D398F1E6"/>
    <w:lvl w:ilvl="0" w:tplc="20A02004">
      <w:start w:val="1"/>
      <w:numFmt w:val="decimal"/>
      <w:lvlText w:val="%1."/>
      <w:lvlJc w:val="left"/>
      <w:pPr>
        <w:ind w:left="720" w:hanging="360"/>
      </w:pPr>
      <w:rPr>
        <w:rFonts w:hint="default"/>
      </w:rPr>
    </w:lvl>
    <w:lvl w:ilvl="1" w:tplc="87789B68" w:tentative="1">
      <w:start w:val="1"/>
      <w:numFmt w:val="lowerLetter"/>
      <w:lvlText w:val="%2."/>
      <w:lvlJc w:val="left"/>
      <w:pPr>
        <w:ind w:left="1440" w:hanging="360"/>
      </w:pPr>
    </w:lvl>
    <w:lvl w:ilvl="2" w:tplc="94841928" w:tentative="1">
      <w:start w:val="1"/>
      <w:numFmt w:val="lowerRoman"/>
      <w:lvlText w:val="%3."/>
      <w:lvlJc w:val="right"/>
      <w:pPr>
        <w:ind w:left="2160" w:hanging="180"/>
      </w:pPr>
    </w:lvl>
    <w:lvl w:ilvl="3" w:tplc="83BA1AB2" w:tentative="1">
      <w:start w:val="1"/>
      <w:numFmt w:val="decimal"/>
      <w:lvlText w:val="%4."/>
      <w:lvlJc w:val="left"/>
      <w:pPr>
        <w:ind w:left="2880" w:hanging="360"/>
      </w:pPr>
    </w:lvl>
    <w:lvl w:ilvl="4" w:tplc="7C0404D0" w:tentative="1">
      <w:start w:val="1"/>
      <w:numFmt w:val="lowerLetter"/>
      <w:lvlText w:val="%5."/>
      <w:lvlJc w:val="left"/>
      <w:pPr>
        <w:ind w:left="3600" w:hanging="360"/>
      </w:pPr>
    </w:lvl>
    <w:lvl w:ilvl="5" w:tplc="1B6A25F0" w:tentative="1">
      <w:start w:val="1"/>
      <w:numFmt w:val="lowerRoman"/>
      <w:lvlText w:val="%6."/>
      <w:lvlJc w:val="right"/>
      <w:pPr>
        <w:ind w:left="4320" w:hanging="180"/>
      </w:pPr>
    </w:lvl>
    <w:lvl w:ilvl="6" w:tplc="E34A4352" w:tentative="1">
      <w:start w:val="1"/>
      <w:numFmt w:val="decimal"/>
      <w:lvlText w:val="%7."/>
      <w:lvlJc w:val="left"/>
      <w:pPr>
        <w:ind w:left="5040" w:hanging="360"/>
      </w:pPr>
    </w:lvl>
    <w:lvl w:ilvl="7" w:tplc="FDD6864E" w:tentative="1">
      <w:start w:val="1"/>
      <w:numFmt w:val="lowerLetter"/>
      <w:lvlText w:val="%8."/>
      <w:lvlJc w:val="left"/>
      <w:pPr>
        <w:ind w:left="5760" w:hanging="360"/>
      </w:pPr>
    </w:lvl>
    <w:lvl w:ilvl="8" w:tplc="E91A1A62" w:tentative="1">
      <w:start w:val="1"/>
      <w:numFmt w:val="lowerRoman"/>
      <w:lvlText w:val="%9."/>
      <w:lvlJc w:val="right"/>
      <w:pPr>
        <w:ind w:left="6480" w:hanging="180"/>
      </w:pPr>
    </w:lvl>
  </w:abstractNum>
  <w:abstractNum w:abstractNumId="12" w15:restartNumberingAfterBreak="0">
    <w:nsid w:val="69D27CC0"/>
    <w:multiLevelType w:val="hybridMultilevel"/>
    <w:tmpl w:val="471E967E"/>
    <w:lvl w:ilvl="0" w:tplc="FD8441A6">
      <w:start w:val="1"/>
      <w:numFmt w:val="bullet"/>
      <w:lvlText w:val=""/>
      <w:lvlJc w:val="left"/>
      <w:pPr>
        <w:ind w:left="720" w:hanging="360"/>
      </w:pPr>
      <w:rPr>
        <w:rFonts w:ascii="Symbol" w:hAnsi="Symbol" w:hint="default"/>
      </w:rPr>
    </w:lvl>
    <w:lvl w:ilvl="1" w:tplc="E2DE1D30" w:tentative="1">
      <w:start w:val="1"/>
      <w:numFmt w:val="bullet"/>
      <w:lvlText w:val="o"/>
      <w:lvlJc w:val="left"/>
      <w:pPr>
        <w:ind w:left="1440" w:hanging="360"/>
      </w:pPr>
      <w:rPr>
        <w:rFonts w:ascii="Courier New" w:hAnsi="Courier New" w:cs="Courier New" w:hint="default"/>
      </w:rPr>
    </w:lvl>
    <w:lvl w:ilvl="2" w:tplc="F9E68236" w:tentative="1">
      <w:start w:val="1"/>
      <w:numFmt w:val="bullet"/>
      <w:lvlText w:val=""/>
      <w:lvlJc w:val="left"/>
      <w:pPr>
        <w:ind w:left="2160" w:hanging="360"/>
      </w:pPr>
      <w:rPr>
        <w:rFonts w:ascii="Wingdings" w:hAnsi="Wingdings" w:hint="default"/>
      </w:rPr>
    </w:lvl>
    <w:lvl w:ilvl="3" w:tplc="E5601560" w:tentative="1">
      <w:start w:val="1"/>
      <w:numFmt w:val="bullet"/>
      <w:lvlText w:val=""/>
      <w:lvlJc w:val="left"/>
      <w:pPr>
        <w:ind w:left="2880" w:hanging="360"/>
      </w:pPr>
      <w:rPr>
        <w:rFonts w:ascii="Symbol" w:hAnsi="Symbol" w:hint="default"/>
      </w:rPr>
    </w:lvl>
    <w:lvl w:ilvl="4" w:tplc="6E84188C" w:tentative="1">
      <w:start w:val="1"/>
      <w:numFmt w:val="bullet"/>
      <w:lvlText w:val="o"/>
      <w:lvlJc w:val="left"/>
      <w:pPr>
        <w:ind w:left="3600" w:hanging="360"/>
      </w:pPr>
      <w:rPr>
        <w:rFonts w:ascii="Courier New" w:hAnsi="Courier New" w:cs="Courier New" w:hint="default"/>
      </w:rPr>
    </w:lvl>
    <w:lvl w:ilvl="5" w:tplc="33A24B98" w:tentative="1">
      <w:start w:val="1"/>
      <w:numFmt w:val="bullet"/>
      <w:lvlText w:val=""/>
      <w:lvlJc w:val="left"/>
      <w:pPr>
        <w:ind w:left="4320" w:hanging="360"/>
      </w:pPr>
      <w:rPr>
        <w:rFonts w:ascii="Wingdings" w:hAnsi="Wingdings" w:hint="default"/>
      </w:rPr>
    </w:lvl>
    <w:lvl w:ilvl="6" w:tplc="9774C49C" w:tentative="1">
      <w:start w:val="1"/>
      <w:numFmt w:val="bullet"/>
      <w:lvlText w:val=""/>
      <w:lvlJc w:val="left"/>
      <w:pPr>
        <w:ind w:left="5040" w:hanging="360"/>
      </w:pPr>
      <w:rPr>
        <w:rFonts w:ascii="Symbol" w:hAnsi="Symbol" w:hint="default"/>
      </w:rPr>
    </w:lvl>
    <w:lvl w:ilvl="7" w:tplc="1B1AF916" w:tentative="1">
      <w:start w:val="1"/>
      <w:numFmt w:val="bullet"/>
      <w:lvlText w:val="o"/>
      <w:lvlJc w:val="left"/>
      <w:pPr>
        <w:ind w:left="5760" w:hanging="360"/>
      </w:pPr>
      <w:rPr>
        <w:rFonts w:ascii="Courier New" w:hAnsi="Courier New" w:cs="Courier New" w:hint="default"/>
      </w:rPr>
    </w:lvl>
    <w:lvl w:ilvl="8" w:tplc="5ECE673E"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1"/>
  </w:num>
  <w:num w:numId="4">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 w:numId="5">
    <w:abstractNumId w:val="1"/>
  </w:num>
  <w:num w:numId="6">
    <w:abstractNumId w:val="4"/>
  </w:num>
  <w:num w:numId="7">
    <w:abstractNumId w:val="10"/>
  </w:num>
  <w:num w:numId="8">
    <w:abstractNumId w:val="9"/>
  </w:num>
  <w:num w:numId="9">
    <w:abstractNumId w:val="5"/>
  </w:num>
  <w:num w:numId="10">
    <w:abstractNumId w:val="3"/>
  </w:num>
  <w:num w:numId="11">
    <w:abstractNumId w:val="12"/>
  </w:num>
  <w:num w:numId="12">
    <w:abstractNumId w:val="8"/>
  </w:num>
  <w:num w:numId="1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5F"/>
    <w:rsid w:val="00101DCF"/>
    <w:rsid w:val="00240356"/>
    <w:rsid w:val="002429F9"/>
    <w:rsid w:val="0030761B"/>
    <w:rsid w:val="0033422E"/>
    <w:rsid w:val="005F167C"/>
    <w:rsid w:val="007E770C"/>
    <w:rsid w:val="00986A09"/>
    <w:rsid w:val="009C6C7E"/>
    <w:rsid w:val="00A248C0"/>
    <w:rsid w:val="00A5724B"/>
    <w:rsid w:val="00AC0D15"/>
    <w:rsid w:val="00B174FD"/>
    <w:rsid w:val="00C5468D"/>
    <w:rsid w:val="00C6465F"/>
    <w:rsid w:val="00CF7544"/>
    <w:rsid w:val="00DB2AA1"/>
    <w:rsid w:val="00E14B9F"/>
    <w:rsid w:val="00EF6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8B6E3"/>
  <w15:docId w15:val="{D00E9889-F8B9-421C-9D1C-99D3F636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8E"/>
    <w:rPr>
      <w:rFonts w:ascii="Arial" w:hAnsi="Arial"/>
      <w:sz w:val="22"/>
      <w:szCs w:val="22"/>
    </w:rPr>
  </w:style>
  <w:style w:type="paragraph" w:styleId="Heading1">
    <w:name w:val="heading 1"/>
    <w:basedOn w:val="Normal"/>
    <w:next w:val="Normal"/>
    <w:link w:val="Heading1Char"/>
    <w:qFormat/>
    <w:rsid w:val="008E1929"/>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8E1929"/>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5D3085"/>
    <w:pPr>
      <w:keepNext/>
      <w:spacing w:before="240" w:after="60"/>
      <w:outlineLvl w:val="2"/>
    </w:pPr>
    <w:rPr>
      <w:rFonts w:cs="Arial"/>
      <w:b/>
      <w:bCs/>
      <w:sz w:val="26"/>
      <w:szCs w:val="26"/>
    </w:rPr>
  </w:style>
  <w:style w:type="paragraph" w:styleId="Heading4">
    <w:name w:val="heading 4"/>
    <w:basedOn w:val="Normal"/>
    <w:next w:val="Normal"/>
    <w:link w:val="Heading4Char"/>
    <w:unhideWhenUsed/>
    <w:qFormat/>
    <w:rsid w:val="00366E6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tabs>
        <w:tab w:val="num" w:pos="360"/>
      </w:tabs>
      <w:spacing w:before="240" w:after="60"/>
      <w:ind w:left="1728" w:hanging="1728"/>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pPr>
      <w:tabs>
        <w:tab w:val="num" w:pos="360"/>
      </w:tabs>
      <w:spacing w:before="240" w:after="60"/>
      <w:ind w:left="2016" w:hanging="2016"/>
      <w:outlineLvl w:val="5"/>
    </w:pPr>
    <w:rPr>
      <w:rFonts w:ascii="Times New Roman" w:hAnsi="Times New Roman"/>
      <w:b/>
      <w:bCs/>
      <w:lang w:val="en-US" w:eastAsia="en-US"/>
    </w:rPr>
  </w:style>
  <w:style w:type="paragraph" w:styleId="Heading7">
    <w:name w:val="heading 7"/>
    <w:basedOn w:val="Normal"/>
    <w:next w:val="Normal"/>
    <w:link w:val="Heading7Char"/>
    <w:qFormat/>
    <w:pPr>
      <w:tabs>
        <w:tab w:val="num" w:pos="360"/>
      </w:tabs>
      <w:spacing w:before="240" w:after="60"/>
      <w:ind w:left="2304" w:hanging="2304"/>
      <w:outlineLvl w:val="6"/>
    </w:pPr>
    <w:rPr>
      <w:rFonts w:ascii="Times New Roman" w:hAnsi="Times New Roman"/>
      <w:sz w:val="24"/>
      <w:szCs w:val="24"/>
      <w:lang w:val="en-US" w:eastAsia="en-US"/>
    </w:rPr>
  </w:style>
  <w:style w:type="paragraph" w:styleId="Heading8">
    <w:name w:val="heading 8"/>
    <w:basedOn w:val="Normal"/>
    <w:next w:val="Normal"/>
    <w:link w:val="Heading8Char"/>
    <w:qFormat/>
    <w:pPr>
      <w:tabs>
        <w:tab w:val="num" w:pos="360"/>
      </w:tabs>
      <w:spacing w:before="240" w:after="60"/>
      <w:ind w:left="2592" w:hanging="2592"/>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pPr>
      <w:tabs>
        <w:tab w:val="num" w:pos="360"/>
      </w:tabs>
      <w:spacing w:before="240" w:after="60"/>
      <w:ind w:left="2880" w:hanging="288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57DB"/>
    <w:pPr>
      <w:tabs>
        <w:tab w:val="center" w:pos="4153"/>
        <w:tab w:val="right" w:pos="8306"/>
      </w:tabs>
    </w:pPr>
  </w:style>
  <w:style w:type="paragraph" w:styleId="Footer">
    <w:name w:val="footer"/>
    <w:basedOn w:val="Normal"/>
    <w:link w:val="FooterChar"/>
    <w:uiPriority w:val="99"/>
    <w:rsid w:val="008757DB"/>
    <w:pPr>
      <w:tabs>
        <w:tab w:val="center" w:pos="4153"/>
        <w:tab w:val="right" w:pos="8306"/>
      </w:tabs>
    </w:pPr>
  </w:style>
  <w:style w:type="character" w:styleId="PageNumber">
    <w:name w:val="page number"/>
    <w:rsid w:val="008757DB"/>
    <w:rPr>
      <w:rFonts w:cs="Times New Roman"/>
    </w:rPr>
  </w:style>
  <w:style w:type="paragraph" w:styleId="BalloonText">
    <w:name w:val="Balloon Text"/>
    <w:basedOn w:val="Normal"/>
    <w:semiHidden/>
    <w:rsid w:val="00B31E53"/>
    <w:rPr>
      <w:rFonts w:ascii="Tahoma" w:hAnsi="Tahoma" w:cs="Tahoma"/>
      <w:sz w:val="16"/>
      <w:szCs w:val="16"/>
    </w:rPr>
  </w:style>
  <w:style w:type="table" w:styleId="TableGrid">
    <w:name w:val="Table Grid"/>
    <w:basedOn w:val="TableNormal"/>
    <w:rsid w:val="007D4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E1929"/>
    <w:rPr>
      <w:color w:val="0000FF"/>
      <w:u w:val="single"/>
    </w:rPr>
  </w:style>
  <w:style w:type="paragraph" w:styleId="TOC1">
    <w:name w:val="toc 1"/>
    <w:basedOn w:val="Normal"/>
    <w:next w:val="Normal"/>
    <w:autoRedefine/>
    <w:uiPriority w:val="39"/>
    <w:rsid w:val="008E1929"/>
    <w:rPr>
      <w:b/>
      <w:sz w:val="20"/>
    </w:rPr>
  </w:style>
  <w:style w:type="paragraph" w:styleId="TOC2">
    <w:name w:val="toc 2"/>
    <w:basedOn w:val="Normal"/>
    <w:next w:val="Normal"/>
    <w:autoRedefine/>
    <w:uiPriority w:val="39"/>
    <w:rsid w:val="008E1929"/>
    <w:pPr>
      <w:ind w:left="220"/>
    </w:pPr>
    <w:rPr>
      <w:sz w:val="20"/>
    </w:rPr>
  </w:style>
  <w:style w:type="character" w:customStyle="1" w:styleId="Heading1Char">
    <w:name w:val="Heading 1 Char"/>
    <w:link w:val="Heading1"/>
    <w:locked/>
    <w:rsid w:val="008E1929"/>
    <w:rPr>
      <w:rFonts w:ascii="Arial" w:hAnsi="Arial" w:cs="Arial"/>
      <w:b/>
      <w:bCs/>
      <w:kern w:val="32"/>
      <w:sz w:val="32"/>
      <w:szCs w:val="32"/>
      <w:lang w:val="en-GB" w:eastAsia="en-GB" w:bidi="ar-SA"/>
    </w:rPr>
  </w:style>
  <w:style w:type="paragraph" w:customStyle="1" w:styleId="arial">
    <w:name w:val="arial"/>
    <w:basedOn w:val="Normal"/>
    <w:rsid w:val="008E1929"/>
    <w:pPr>
      <w:numPr>
        <w:numId w:val="1"/>
      </w:numPr>
    </w:pPr>
    <w:rPr>
      <w:b/>
      <w:sz w:val="24"/>
      <w:szCs w:val="24"/>
    </w:rPr>
  </w:style>
  <w:style w:type="character" w:customStyle="1" w:styleId="Heading3Char">
    <w:name w:val="Heading 3 Char"/>
    <w:link w:val="Heading3"/>
    <w:rsid w:val="005D3085"/>
    <w:rPr>
      <w:rFonts w:ascii="Arial" w:hAnsi="Arial" w:cs="Arial"/>
      <w:b/>
      <w:bCs/>
      <w:sz w:val="26"/>
      <w:szCs w:val="26"/>
      <w:lang w:val="en-GB" w:eastAsia="en-GB" w:bidi="ar-SA"/>
    </w:rPr>
  </w:style>
  <w:style w:type="paragraph" w:styleId="TOC3">
    <w:name w:val="toc 3"/>
    <w:basedOn w:val="Normal"/>
    <w:next w:val="Normal"/>
    <w:autoRedefine/>
    <w:uiPriority w:val="39"/>
    <w:rsid w:val="00C202C6"/>
    <w:pPr>
      <w:ind w:left="440"/>
    </w:pPr>
    <w:rPr>
      <w:sz w:val="18"/>
    </w:rPr>
  </w:style>
  <w:style w:type="character" w:customStyle="1" w:styleId="Heading2Char">
    <w:name w:val="Heading 2 Char"/>
    <w:link w:val="Heading2"/>
    <w:rsid w:val="00276978"/>
    <w:rPr>
      <w:rFonts w:ascii="Arial" w:hAnsi="Arial" w:cs="Arial"/>
      <w:b/>
      <w:bCs/>
      <w:i/>
      <w:iCs/>
      <w:sz w:val="28"/>
      <w:szCs w:val="28"/>
      <w:lang w:val="en-GB" w:eastAsia="en-GB" w:bidi="ar-SA"/>
    </w:rPr>
  </w:style>
  <w:style w:type="paragraph" w:styleId="TOC4">
    <w:name w:val="toc 4"/>
    <w:basedOn w:val="Normal"/>
    <w:next w:val="Normal"/>
    <w:autoRedefine/>
    <w:uiPriority w:val="39"/>
    <w:rsid w:val="000758C6"/>
    <w:pPr>
      <w:tabs>
        <w:tab w:val="right" w:leader="dot" w:pos="9418"/>
      </w:tabs>
      <w:ind w:left="660"/>
    </w:pPr>
    <w:rPr>
      <w:rFonts w:cs="Arial"/>
      <w:i/>
      <w:noProof/>
      <w:sz w:val="20"/>
      <w:szCs w:val="20"/>
      <w:lang w:val="nl-NL"/>
    </w:rPr>
  </w:style>
  <w:style w:type="character" w:styleId="FollowedHyperlink">
    <w:name w:val="FollowedHyperlink"/>
    <w:rsid w:val="00EF457B"/>
    <w:rPr>
      <w:color w:val="800080"/>
      <w:u w:val="single"/>
    </w:rPr>
  </w:style>
  <w:style w:type="character" w:customStyle="1" w:styleId="HeaderChar">
    <w:name w:val="Header Char"/>
    <w:link w:val="Header"/>
    <w:rsid w:val="00276239"/>
    <w:rPr>
      <w:rFonts w:ascii="Arial" w:hAnsi="Arial"/>
      <w:sz w:val="22"/>
      <w:szCs w:val="22"/>
      <w:lang w:val="en-GB" w:eastAsia="en-GB"/>
    </w:rPr>
  </w:style>
  <w:style w:type="character" w:customStyle="1" w:styleId="Heading4Char">
    <w:name w:val="Heading 4 Char"/>
    <w:link w:val="Heading4"/>
    <w:semiHidden/>
    <w:rsid w:val="00366E6C"/>
    <w:rPr>
      <w:rFonts w:ascii="Calibri" w:eastAsia="Times New Roman" w:hAnsi="Calibri" w:cs="Times New Roman"/>
      <w:b/>
      <w:bCs/>
      <w:sz w:val="28"/>
      <w:szCs w:val="28"/>
      <w:lang w:val="en-GB" w:eastAsia="en-GB"/>
    </w:rPr>
  </w:style>
  <w:style w:type="paragraph" w:styleId="BodyText">
    <w:name w:val="Body Text"/>
    <w:basedOn w:val="Normal"/>
    <w:link w:val="BodyTextChar"/>
    <w:rsid w:val="00366E6C"/>
    <w:pPr>
      <w:spacing w:after="120"/>
    </w:pPr>
  </w:style>
  <w:style w:type="character" w:customStyle="1" w:styleId="BodyTextChar">
    <w:name w:val="Body Text Char"/>
    <w:link w:val="BodyText"/>
    <w:rsid w:val="00366E6C"/>
    <w:rPr>
      <w:rFonts w:ascii="Arial" w:hAnsi="Arial"/>
      <w:sz w:val="22"/>
      <w:szCs w:val="22"/>
      <w:lang w:val="en-GB" w:eastAsia="en-GB"/>
    </w:rPr>
  </w:style>
  <w:style w:type="paragraph" w:styleId="BodyTextIndent">
    <w:name w:val="Body Text Indent"/>
    <w:basedOn w:val="Normal"/>
    <w:link w:val="BodyTextIndentChar"/>
    <w:rsid w:val="009378F3"/>
    <w:pPr>
      <w:spacing w:after="120"/>
      <w:ind w:left="283"/>
    </w:pPr>
  </w:style>
  <w:style w:type="character" w:customStyle="1" w:styleId="BodyTextIndentChar">
    <w:name w:val="Body Text Indent Char"/>
    <w:link w:val="BodyTextIndent"/>
    <w:rsid w:val="009378F3"/>
    <w:rPr>
      <w:rFonts w:ascii="Arial" w:hAnsi="Arial"/>
      <w:sz w:val="22"/>
      <w:szCs w:val="22"/>
      <w:lang w:val="en-GB" w:eastAsia="en-GB"/>
    </w:rPr>
  </w:style>
  <w:style w:type="paragraph" w:styleId="ListParagraph">
    <w:name w:val="List Paragraph"/>
    <w:basedOn w:val="Normal"/>
    <w:uiPriority w:val="34"/>
    <w:qFormat/>
    <w:rsid w:val="00F67AFD"/>
    <w:pPr>
      <w:ind w:left="720"/>
      <w:contextualSpacing/>
    </w:pPr>
  </w:style>
  <w:style w:type="paragraph" w:styleId="BodyText3">
    <w:name w:val="Body Text 3"/>
    <w:basedOn w:val="Normal"/>
    <w:link w:val="BodyText3Char"/>
    <w:rsid w:val="00603349"/>
    <w:pPr>
      <w:spacing w:after="120"/>
    </w:pPr>
    <w:rPr>
      <w:sz w:val="16"/>
      <w:szCs w:val="16"/>
      <w:lang w:val="x-none" w:eastAsia="x-none"/>
    </w:rPr>
  </w:style>
  <w:style w:type="character" w:customStyle="1" w:styleId="BodyText3Char">
    <w:name w:val="Body Text 3 Char"/>
    <w:link w:val="BodyText3"/>
    <w:rsid w:val="00603349"/>
    <w:rPr>
      <w:rFonts w:ascii="Arial" w:hAnsi="Arial"/>
      <w:sz w:val="16"/>
      <w:szCs w:val="16"/>
    </w:rPr>
  </w:style>
  <w:style w:type="character" w:customStyle="1" w:styleId="hps">
    <w:name w:val="hps"/>
    <w:basedOn w:val="DefaultParagraphFont"/>
    <w:rsid w:val="0041234F"/>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1</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Create a new document." ma:contentTypeID="0x0101004BA598824BA31E4A902484AFA9A28DCF" ma:contentTypeName="Document" ma:contentTypeScope="" ma:contentTypeVersion="6" ma:versionID="43bce6c02cfbc4d1493a2d9bd088ef5c">
  <xsd:schema xmlns:xsd="http://www.w3.org/2001/XMLSchema" xmlns:ns1="http://schemas.microsoft.com/sharepoint/v3" xmlns:ns2="0344af80-88ed-49c6-8710-a509718edc8d" xmlns:p="http://schemas.microsoft.com/office/2006/metadata/properties" xmlns:xs="http://www.w3.org/2001/XMLSchema" ma:fieldsID="926f3d5acf7bd50e97b514d00ceb5c33" ma:root="true" ns1:_="" ns2:_="" targetNamespace="http://schemas.microsoft.com/office/2006/metadata/properties">
    <xsd:import namespace="http://schemas.microsoft.com/sharepoint/v3"/>
    <xsd:import namespace="0344af80-88ed-49c6-8710-a509718edc8d"/>
    <xsd:element name="properties">
      <xsd:complexType>
        <xsd:sequence>
          <xsd:element name="documentManagement">
            <xsd:complexType>
              <xsd:all>
                <xsd:element minOccurs="0" ref="ns1:PublishingStartDate"/>
                <xsd:element minOccurs="0" ref="ns1:PublishingExpirationDate"/>
                <xsd:element minOccurs="0" ref="ns2:Operating_x0020_unit"/>
                <xsd:element minOccurs="0" ref="ns2:Department"/>
                <xsd:element minOccurs="0" ref="ns2:Section"/>
                <xsd:element minOccurs="0" ref="ns2:Document_x0020_Type"/>
                <xsd:element minOccurs="0" ref="ns2:Vers_x002e_"/>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escription="" ma:displayName="Scheduling Start Date" ma:hidden="true" ma:index="8" ma:internalName="PublishingStartDate" name="PublishingStartDate" nillable="true">
      <xsd:simpleType>
        <xsd:restriction base="dms:Unknown"/>
      </xsd:simpleType>
    </xsd:element>
    <xsd:element ma:description="" ma:displayName="Scheduling End Date" ma:hidden="true" ma:index="9" ma:internalName="PublishingExpirationDate" name="PublishingExpirationDate" nillable="true">
      <xsd:simpleType>
        <xsd:restriction base="dms:Unknow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344af80-88ed-49c6-8710-a509718edc8d">
    <xsd:import namespace="http://schemas.microsoft.com/office/2006/documentManagement/types"/>
    <xsd:import namespace="http://schemas.microsoft.com/office/infopath/2007/PartnerControls"/>
    <xsd:element ma:default="Kuwait Petroleum International (Corporate)" ma:displayName="Operating Units" ma:format="Dropdown" ma:index="10" ma:internalName="Operating_x0020_unit" name="Operating_x0020_unit" nillable="true">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ma:displayName="Departments" ma:index="11" ma:internalName="Department" name="Department" nillable="true">
      <xsd:simpleType>
        <xsd:restriction base="dms:Text">
          <xsd:maxLength value="255"/>
        </xsd:restriction>
      </xsd:simpleType>
    </xsd:element>
    <xsd:element ma:displayName="Sections" ma:index="12" ma:internalName="Section" name="Section" nillable="true">
      <xsd:simpleType>
        <xsd:restriction base="dms:Text">
          <xsd:maxLength value="255"/>
        </xsd:restriction>
      </xsd:simpleType>
    </xsd:element>
    <xsd:element ma:default="Policy" ma:displayName="Document Type" ma:format="Dropdown" ma:index="13" ma:internalName="Document_x0020_Type" name="Document_x0020_Type" nillable="tru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ma:decimals="0" ma:description="Document version" ma:displayName="Vers." ma:index="14" ma:internalName="Vers_x002e_" name="Vers_x002e_" nillable="true">
      <xsd:simpleType>
        <xsd:restriction base="dms:Number"/>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A7C0F-CD8E-4C0B-95EA-6B7D27ED29B0}">
  <ds:schemaRefs>
    <ds:schemaRef ds:uri="http://schemas.microsoft.com/sharepoint/v3"/>
    <ds:schemaRef ds:uri="http://purl.org/dc/terms/"/>
    <ds:schemaRef ds:uri="http://schemas.openxmlformats.org/package/2006/metadata/core-properties"/>
    <ds:schemaRef ds:uri="0344af80-88ed-49c6-8710-a509718edc8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0B2F10B-E743-48CD-BC43-2D6684FFFB9D}">
  <ds:schemaRefs>
    <ds:schemaRef ds:uri="http://schemas.microsoft.com/sharepoint/v3/contenttype/forms"/>
  </ds:schemaRefs>
</ds:datastoreItem>
</file>

<file path=customXml/itemProps3.xml><?xml version="1.0" encoding="utf-8"?>
<ds:datastoreItem xmlns:ds="http://schemas.openxmlformats.org/officeDocument/2006/customXml" ds:itemID="{5F73FDE0-83F8-4822-B980-66403A3D1D9F}">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0344af80-88ed-49c6-8710-a509718edc8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717</Words>
  <Characters>4091</Characters>
  <Application>Microsoft Office Word</Application>
  <DocSecurity>4</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HSSE-contractspecificaties voor Laag-risico-leveranciers &amp; -aannemers</vt:lpstr>
      <vt:lpstr>Procedure Safety Walks KPNWE</vt:lpstr>
    </vt:vector>
  </TitlesOfParts>
  <Company>Kuwait Petroleum North West Europe</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HSSE-contractspecificaties voor Laag-risico-leveranciers &amp; -aannemers</dc:title>
  <dc:creator>joplovie</dc:creator>
  <cp:lastModifiedBy>An Cornelis</cp:lastModifiedBy>
  <cp:revision>2</cp:revision>
  <cp:lastPrinted>2012-01-13T11:19:00Z</cp:lastPrinted>
  <dcterms:created xsi:type="dcterms:W3CDTF">2019-06-14T08:41:00Z</dcterms:created>
  <dcterms:modified xsi:type="dcterms:W3CDTF">2019-06-14T08:41:00Z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KPNWE.WI.11.HSCO.028.docx</vt:lpwstr>
  </property>
</Properties>
</file>