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FBD43" w14:textId="77777777" w:rsidR="003D7271" w:rsidRPr="00697868" w:rsidRDefault="003D7271" w:rsidP="003D7271">
      <w:pPr>
        <w:rPr>
          <w:sz w:val="20"/>
          <w:szCs w:val="20"/>
        </w:rPr>
      </w:pPr>
      <w:bookmarkStart w:id="1" w:name="_GoBack"/>
      <w:bookmarkEnd w:id="1"/>
    </w:p>
    <w:p w14:paraId="69FFBD44" w14:textId="77777777" w:rsidR="003D7271" w:rsidRPr="007852AD" w:rsidRDefault="006E29B8" w:rsidP="003D7271">
      <w:pPr>
        <w:pStyle w:val="Heading1"/>
        <w:numPr>
          <w:ilvl w:val="12"/>
          <w:numId w:val="0"/>
        </w:numPr>
        <w:rPr>
          <w:u w:val="single"/>
          <w:lang w:val="de-DE"/>
        </w:rPr>
      </w:pPr>
      <w:r w:rsidRPr="007852AD">
        <w:rPr>
          <w:color w:val="0000FF"/>
          <w:u w:val="single"/>
          <w:lang w:val="de-DE"/>
        </w:rPr>
        <w:t>X</w:t>
      </w:r>
      <w:r w:rsidR="003D7271" w:rsidRPr="007852AD">
        <w:rPr>
          <w:u w:val="single"/>
          <w:lang w:val="de-DE"/>
        </w:rPr>
        <w:t>. GESUNDHEIT, ARBEITSSICHERHEIT, SICHERHEIT und UMWELTSCHUTZ (HSSE)</w:t>
      </w:r>
    </w:p>
    <w:p w14:paraId="69FFBD45" w14:textId="77777777" w:rsidR="003D7271" w:rsidRPr="007852AD" w:rsidRDefault="003D7271" w:rsidP="003D7271">
      <w:pPr>
        <w:numPr>
          <w:ilvl w:val="12"/>
          <w:numId w:val="0"/>
        </w:numPr>
        <w:ind w:left="360"/>
        <w:jc w:val="both"/>
        <w:rPr>
          <w:lang w:val="de-DE"/>
        </w:rPr>
      </w:pPr>
    </w:p>
    <w:p w14:paraId="69FFBD46" w14:textId="77777777" w:rsidR="003D7271" w:rsidRPr="007852AD" w:rsidRDefault="003D7271" w:rsidP="003D7271">
      <w:pPr>
        <w:numPr>
          <w:ilvl w:val="12"/>
          <w:numId w:val="0"/>
        </w:numPr>
        <w:ind w:left="360"/>
        <w:jc w:val="both"/>
        <w:rPr>
          <w:lang w:val="de-DE"/>
        </w:rPr>
      </w:pPr>
      <w:r w:rsidRPr="007852AD">
        <w:rPr>
          <w:lang w:val="de-DE"/>
        </w:rPr>
        <w:t>Der AUFTRAGNEHMER hält alle rechtlichen Vorschriften zu Sicherheit, Arbeitssicherheit, Umweltschutz und Hygiene ein, die während der Ausübung des Vertrags und in Übereinstimmung mit den relevanten lokalen und internationalen rechtlichen Bestimmungen gelten.</w:t>
      </w:r>
    </w:p>
    <w:p w14:paraId="69FFBD47" w14:textId="77777777" w:rsidR="003D7271" w:rsidRPr="007852AD" w:rsidRDefault="003D7271" w:rsidP="003D7271">
      <w:pPr>
        <w:numPr>
          <w:ilvl w:val="12"/>
          <w:numId w:val="0"/>
        </w:numPr>
        <w:ind w:left="360"/>
        <w:jc w:val="both"/>
        <w:rPr>
          <w:lang w:val="de-DE"/>
        </w:rPr>
      </w:pPr>
    </w:p>
    <w:p w14:paraId="69FFBD48" w14:textId="77777777" w:rsidR="003D7271" w:rsidRPr="007852AD" w:rsidRDefault="003D7271" w:rsidP="003D7271">
      <w:pPr>
        <w:numPr>
          <w:ilvl w:val="12"/>
          <w:numId w:val="0"/>
        </w:numPr>
        <w:ind w:left="360"/>
        <w:jc w:val="both"/>
        <w:rPr>
          <w:lang w:val="de-DE"/>
        </w:rPr>
      </w:pPr>
      <w:r w:rsidRPr="007852AD">
        <w:rPr>
          <w:lang w:val="de-DE"/>
        </w:rPr>
        <w:t xml:space="preserve">Der AUFTRAGNEHMER muss über gültige Zulassungen, Zertifikate und Lizenzen für die von ihm gelieferten Produkte und/oder der von ihm erbrachten Dienstleistungen verfügen. </w:t>
      </w:r>
    </w:p>
    <w:p w14:paraId="69FFBD49" w14:textId="77777777" w:rsidR="003D7271" w:rsidRPr="007852AD" w:rsidRDefault="003D7271" w:rsidP="003D7271">
      <w:pPr>
        <w:numPr>
          <w:ilvl w:val="12"/>
          <w:numId w:val="0"/>
        </w:numPr>
        <w:ind w:left="360"/>
        <w:jc w:val="both"/>
        <w:rPr>
          <w:lang w:val="de-DE"/>
        </w:rPr>
      </w:pPr>
    </w:p>
    <w:p w14:paraId="69FFBD4A" w14:textId="77777777" w:rsidR="003D7271" w:rsidRPr="007852AD" w:rsidRDefault="003D7271" w:rsidP="003D7271">
      <w:pPr>
        <w:numPr>
          <w:ilvl w:val="12"/>
          <w:numId w:val="0"/>
        </w:numPr>
        <w:ind w:left="360"/>
        <w:jc w:val="both"/>
        <w:rPr>
          <w:lang w:val="de-DE"/>
        </w:rPr>
      </w:pPr>
    </w:p>
    <w:p w14:paraId="69FFBD4B" w14:textId="77777777" w:rsidR="003D7271" w:rsidRPr="005F17DB" w:rsidRDefault="003D7271" w:rsidP="003D7271">
      <w:pPr>
        <w:pStyle w:val="Heading1"/>
        <w:numPr>
          <w:ilvl w:val="0"/>
          <w:numId w:val="4"/>
        </w:numPr>
        <w:tabs>
          <w:tab w:val="left" w:pos="360"/>
        </w:tabs>
        <w:overflowPunct w:val="0"/>
        <w:autoSpaceDE w:val="0"/>
        <w:autoSpaceDN w:val="0"/>
        <w:adjustRightInd w:val="0"/>
        <w:spacing w:before="0" w:after="0"/>
        <w:jc w:val="both"/>
        <w:textAlignment w:val="baseline"/>
      </w:pPr>
      <w:r>
        <w:t>Sicherheits</w:t>
      </w:r>
      <w:r w:rsidR="00111D60">
        <w:t>richtlinien</w:t>
      </w:r>
      <w:r>
        <w:t xml:space="preserve"> für Hochrisiko-Auftragnehmer</w:t>
      </w:r>
    </w:p>
    <w:p w14:paraId="69FFBD4C" w14:textId="363FC6B9" w:rsidR="003D7271" w:rsidRPr="00111D60" w:rsidRDefault="003D7271" w:rsidP="003D7271">
      <w:pPr>
        <w:numPr>
          <w:ilvl w:val="12"/>
          <w:numId w:val="0"/>
        </w:numPr>
        <w:ind w:left="360"/>
        <w:jc w:val="both"/>
        <w:rPr>
          <w:lang w:val="de-DE"/>
        </w:rPr>
      </w:pPr>
      <w:r w:rsidRPr="007852AD">
        <w:rPr>
          <w:lang w:val="de-DE"/>
        </w:rPr>
        <w:t xml:space="preserve">Hochrisiko-Auftragnehmer müssen die Arbeiten des KUNDEN in Übereinstimmung mit der </w:t>
      </w:r>
      <w:r w:rsidRPr="007852AD">
        <w:rPr>
          <w:color w:val="0000FF"/>
          <w:lang w:val="de-DE"/>
        </w:rPr>
        <w:t>KP</w:t>
      </w:r>
      <w:r w:rsidR="006E29B8" w:rsidRPr="007852AD">
        <w:rPr>
          <w:color w:val="0000FF"/>
          <w:lang w:val="de-DE"/>
        </w:rPr>
        <w:t>X</w:t>
      </w:r>
      <w:r w:rsidRPr="007852AD">
        <w:rPr>
          <w:lang w:val="de-DE"/>
        </w:rPr>
        <w:t>-Richtlinie Sicherheit, Arbeitssicherheit, Gesundheitsschutz und Umweltschutz</w:t>
      </w:r>
      <w:r w:rsidR="00E2238A">
        <w:rPr>
          <w:lang w:val="de-DE"/>
        </w:rPr>
        <w:t xml:space="preserve"> </w:t>
      </w:r>
      <w:r w:rsidR="00E2238A" w:rsidRPr="00E2238A">
        <w:rPr>
          <w:color w:val="0000FF"/>
          <w:lang w:val="de-DE"/>
        </w:rPr>
        <w:t>wie in die KPX Business Management Policy enthalten</w:t>
      </w:r>
      <w:r w:rsidRPr="007852AD">
        <w:rPr>
          <w:lang w:val="de-DE"/>
        </w:rPr>
        <w:t xml:space="preserve"> (siehe Anlage </w:t>
      </w:r>
      <w:r w:rsidRPr="007852AD">
        <w:rPr>
          <w:b/>
          <w:color w:val="FF0000"/>
          <w:lang w:val="de-DE"/>
        </w:rPr>
        <w:t>X</w:t>
      </w:r>
      <w:r w:rsidRPr="007852AD">
        <w:rPr>
          <w:lang w:val="de-DE"/>
        </w:rPr>
        <w:t>) und</w:t>
      </w:r>
      <w:r w:rsidR="00903310">
        <w:rPr>
          <w:lang w:val="de-DE"/>
        </w:rPr>
        <w:t xml:space="preserve"> mit</w:t>
      </w:r>
      <w:r w:rsidRPr="007852AD">
        <w:rPr>
          <w:lang w:val="de-DE"/>
        </w:rPr>
        <w:t xml:space="preserve"> dem Sicherheits</w:t>
      </w:r>
      <w:r w:rsidR="004156DE" w:rsidRPr="007852AD">
        <w:rPr>
          <w:lang w:val="de-DE"/>
        </w:rPr>
        <w:t>richtlinien</w:t>
      </w:r>
      <w:r w:rsidRPr="007852AD">
        <w:rPr>
          <w:lang w:val="de-DE"/>
        </w:rPr>
        <w:t xml:space="preserve"> für Hochrisiko-Auftragnehmer ausführen. </w:t>
      </w:r>
      <w:r w:rsidRPr="00111D60">
        <w:rPr>
          <w:lang w:val="de-DE"/>
        </w:rPr>
        <w:t>Dieser Sicherheits</w:t>
      </w:r>
      <w:r w:rsidR="00111D60" w:rsidRPr="00111D60">
        <w:rPr>
          <w:lang w:val="de-DE"/>
        </w:rPr>
        <w:t xml:space="preserve">richtlinien </w:t>
      </w:r>
      <w:r w:rsidRPr="00111D60">
        <w:rPr>
          <w:lang w:val="de-DE"/>
        </w:rPr>
        <w:t>und seine Anlagen sind Bestandteil des vorliegenden Vertrags (siehe Anlage</w:t>
      </w:r>
      <w:r w:rsidR="00903310">
        <w:rPr>
          <w:lang w:val="de-DE"/>
        </w:rPr>
        <w:t xml:space="preserve"> </w:t>
      </w:r>
      <w:r w:rsidRPr="00111D60">
        <w:rPr>
          <w:b/>
          <w:color w:val="FF0000"/>
          <w:lang w:val="de-DE"/>
        </w:rPr>
        <w:t>Y</w:t>
      </w:r>
      <w:r w:rsidRPr="00111D60">
        <w:rPr>
          <w:lang w:val="de-DE"/>
        </w:rPr>
        <w:t>).</w:t>
      </w:r>
    </w:p>
    <w:p w14:paraId="69FFBD4D" w14:textId="77777777" w:rsidR="003D7271" w:rsidRPr="00111D60" w:rsidRDefault="003D7271" w:rsidP="003D7271">
      <w:pPr>
        <w:numPr>
          <w:ilvl w:val="12"/>
          <w:numId w:val="0"/>
        </w:numPr>
        <w:ind w:left="360"/>
        <w:jc w:val="both"/>
        <w:rPr>
          <w:lang w:val="de-DE"/>
        </w:rPr>
      </w:pPr>
    </w:p>
    <w:p w14:paraId="69FFBD4E" w14:textId="77777777" w:rsidR="003D7271" w:rsidRPr="00111D60" w:rsidRDefault="003D7271" w:rsidP="003D7271">
      <w:pPr>
        <w:numPr>
          <w:ilvl w:val="12"/>
          <w:numId w:val="0"/>
        </w:numPr>
        <w:ind w:left="360"/>
        <w:jc w:val="both"/>
        <w:rPr>
          <w:lang w:val="de-DE"/>
        </w:rPr>
      </w:pPr>
    </w:p>
    <w:p w14:paraId="69FFBD4F" w14:textId="77777777" w:rsidR="003D7271" w:rsidRPr="00534F15" w:rsidRDefault="003D7271" w:rsidP="003D7271">
      <w:pPr>
        <w:pStyle w:val="Heading1"/>
        <w:numPr>
          <w:ilvl w:val="0"/>
          <w:numId w:val="4"/>
        </w:numPr>
        <w:tabs>
          <w:tab w:val="left" w:pos="360"/>
        </w:tabs>
        <w:overflowPunct w:val="0"/>
        <w:autoSpaceDE w:val="0"/>
        <w:autoSpaceDN w:val="0"/>
        <w:adjustRightInd w:val="0"/>
        <w:spacing w:before="0" w:after="0"/>
        <w:jc w:val="both"/>
        <w:textAlignment w:val="baseline"/>
      </w:pPr>
      <w:r>
        <w:t>Sicherheits</w:t>
      </w:r>
      <w:r w:rsidR="00111D60">
        <w:t>richtlinien</w:t>
      </w:r>
      <w:r>
        <w:t xml:space="preserve"> für Hochrisiko-Anbieter</w:t>
      </w:r>
    </w:p>
    <w:p w14:paraId="69FFBD50" w14:textId="4CD9A57E" w:rsidR="003D7271" w:rsidRPr="00903310" w:rsidRDefault="003D7271" w:rsidP="003D7271">
      <w:pPr>
        <w:numPr>
          <w:ilvl w:val="12"/>
          <w:numId w:val="0"/>
        </w:numPr>
        <w:ind w:left="360"/>
        <w:jc w:val="both"/>
        <w:rPr>
          <w:lang w:val="de-DE"/>
        </w:rPr>
      </w:pPr>
      <w:r w:rsidRPr="007852AD">
        <w:rPr>
          <w:lang w:val="de-DE"/>
        </w:rPr>
        <w:t xml:space="preserve">Hochrisiko-Anbieter müssen die Arbeiten des KUNDEN in Übereinstimmung mit den </w:t>
      </w:r>
      <w:r w:rsidR="00903310">
        <w:rPr>
          <w:lang w:val="de-DE"/>
        </w:rPr>
        <w:t>KPX</w:t>
      </w:r>
      <w:r w:rsidRPr="007852AD">
        <w:rPr>
          <w:lang w:val="de-DE"/>
        </w:rPr>
        <w:t xml:space="preserve"> Zusätzlichen Einkaufsbedingungen für Hochrisiko-Arbeitsausrüstung ausführen. </w:t>
      </w:r>
      <w:r w:rsidRPr="00903310">
        <w:rPr>
          <w:lang w:val="de-DE"/>
        </w:rPr>
        <w:t>Dieses Dokument stellt einen Teil dieses Vertrags dar</w:t>
      </w:r>
      <w:r w:rsidR="00903310">
        <w:rPr>
          <w:lang w:val="de-DE"/>
        </w:rPr>
        <w:t xml:space="preserve"> </w:t>
      </w:r>
      <w:r w:rsidR="00903310" w:rsidRPr="00111D60">
        <w:rPr>
          <w:lang w:val="de-DE"/>
        </w:rPr>
        <w:t>(siehe Anlage</w:t>
      </w:r>
      <w:r w:rsidR="00903310">
        <w:rPr>
          <w:lang w:val="de-DE"/>
        </w:rPr>
        <w:t xml:space="preserve"> Z</w:t>
      </w:r>
      <w:r w:rsidR="00903310" w:rsidRPr="00111D60">
        <w:rPr>
          <w:lang w:val="de-DE"/>
        </w:rPr>
        <w:t>)</w:t>
      </w:r>
      <w:r w:rsidRPr="00903310">
        <w:rPr>
          <w:lang w:val="de-DE"/>
        </w:rPr>
        <w:t>.</w:t>
      </w:r>
    </w:p>
    <w:p w14:paraId="69FFBD51" w14:textId="77777777" w:rsidR="003D7271" w:rsidRPr="00903310" w:rsidRDefault="003D7271" w:rsidP="003D7271">
      <w:pPr>
        <w:numPr>
          <w:ilvl w:val="12"/>
          <w:numId w:val="0"/>
        </w:numPr>
        <w:ind w:left="360"/>
        <w:jc w:val="both"/>
        <w:rPr>
          <w:lang w:val="de-DE"/>
        </w:rPr>
      </w:pPr>
    </w:p>
    <w:p w14:paraId="69FFBD52" w14:textId="77777777" w:rsidR="003D7271" w:rsidRPr="00903310" w:rsidRDefault="003D7271" w:rsidP="003D7271">
      <w:pPr>
        <w:numPr>
          <w:ilvl w:val="12"/>
          <w:numId w:val="0"/>
        </w:numPr>
        <w:ind w:left="360"/>
        <w:jc w:val="both"/>
        <w:rPr>
          <w:lang w:val="de-DE"/>
        </w:rPr>
      </w:pPr>
    </w:p>
    <w:p w14:paraId="69FFBD53" w14:textId="77777777" w:rsidR="003D7271" w:rsidRPr="00766D8D" w:rsidRDefault="003D7271" w:rsidP="003D7271">
      <w:pPr>
        <w:pStyle w:val="Heading1"/>
        <w:numPr>
          <w:ilvl w:val="0"/>
          <w:numId w:val="4"/>
        </w:numPr>
        <w:tabs>
          <w:tab w:val="left" w:pos="360"/>
        </w:tabs>
        <w:overflowPunct w:val="0"/>
        <w:autoSpaceDE w:val="0"/>
        <w:autoSpaceDN w:val="0"/>
        <w:adjustRightInd w:val="0"/>
        <w:spacing w:before="0" w:after="0"/>
        <w:jc w:val="both"/>
        <w:textAlignment w:val="baseline"/>
      </w:pPr>
      <w:r>
        <w:t>Sicherheit</w:t>
      </w:r>
    </w:p>
    <w:p w14:paraId="69FFBD54" w14:textId="77777777" w:rsidR="003D7271" w:rsidRPr="007852AD" w:rsidRDefault="003D7271" w:rsidP="003D7271">
      <w:pPr>
        <w:numPr>
          <w:ilvl w:val="12"/>
          <w:numId w:val="0"/>
        </w:numPr>
        <w:ind w:left="360"/>
        <w:jc w:val="both"/>
        <w:rPr>
          <w:lang w:val="de-DE"/>
        </w:rPr>
      </w:pPr>
      <w:r w:rsidRPr="007852AD">
        <w:rPr>
          <w:lang w:val="de-DE"/>
        </w:rPr>
        <w:t xml:space="preserve">Der AUFTRAGNEHMER meldet Verstöße gegen die Sicherheitsvorschriften - nebst Q8-Name - unverzüglich an den Kunden. </w:t>
      </w:r>
    </w:p>
    <w:p w14:paraId="69FFBD55" w14:textId="77777777" w:rsidR="003D7271" w:rsidRPr="007852AD" w:rsidRDefault="003D7271" w:rsidP="003D7271">
      <w:pPr>
        <w:numPr>
          <w:ilvl w:val="12"/>
          <w:numId w:val="0"/>
        </w:numPr>
        <w:ind w:left="360"/>
        <w:jc w:val="both"/>
        <w:rPr>
          <w:lang w:val="de-DE"/>
        </w:rPr>
      </w:pPr>
    </w:p>
    <w:p w14:paraId="69FFBD56" w14:textId="77777777" w:rsidR="003D7271" w:rsidRPr="007852AD" w:rsidRDefault="003D7271" w:rsidP="003D7271">
      <w:pPr>
        <w:numPr>
          <w:ilvl w:val="12"/>
          <w:numId w:val="0"/>
        </w:numPr>
        <w:ind w:left="360"/>
        <w:jc w:val="both"/>
        <w:rPr>
          <w:lang w:val="de-DE"/>
        </w:rPr>
      </w:pPr>
    </w:p>
    <w:p w14:paraId="69FFBD57" w14:textId="77777777" w:rsidR="003D7271" w:rsidRPr="00766D8D" w:rsidRDefault="003D7271" w:rsidP="003D7271">
      <w:pPr>
        <w:pStyle w:val="Heading1"/>
        <w:numPr>
          <w:ilvl w:val="0"/>
          <w:numId w:val="4"/>
        </w:numPr>
        <w:tabs>
          <w:tab w:val="left" w:pos="360"/>
        </w:tabs>
        <w:overflowPunct w:val="0"/>
        <w:autoSpaceDE w:val="0"/>
        <w:autoSpaceDN w:val="0"/>
        <w:adjustRightInd w:val="0"/>
        <w:spacing w:before="0" w:after="0"/>
        <w:jc w:val="both"/>
        <w:textAlignment w:val="baseline"/>
      </w:pPr>
      <w:r>
        <w:t>Notfallplanung</w:t>
      </w:r>
    </w:p>
    <w:p w14:paraId="69FFBD58" w14:textId="77777777" w:rsidR="003D7271" w:rsidRPr="007852AD" w:rsidRDefault="003D7271" w:rsidP="003D7271">
      <w:pPr>
        <w:numPr>
          <w:ilvl w:val="12"/>
          <w:numId w:val="0"/>
        </w:numPr>
        <w:ind w:left="360"/>
        <w:jc w:val="both"/>
        <w:rPr>
          <w:lang w:val="de-DE"/>
        </w:rPr>
      </w:pPr>
      <w:r w:rsidRPr="007852AD">
        <w:rPr>
          <w:lang w:val="de-DE"/>
        </w:rPr>
        <w:t>Der AUFTRAGNEHMER verfügt über einen Notfallplan</w:t>
      </w:r>
      <w:r w:rsidR="006E29B8" w:rsidRPr="007852AD">
        <w:rPr>
          <w:lang w:val="de-DE"/>
        </w:rPr>
        <w:t xml:space="preserve">, </w:t>
      </w:r>
      <w:r w:rsidRPr="007852AD">
        <w:rPr>
          <w:lang w:val="de-DE"/>
        </w:rPr>
        <w:t>Kontinuitätsplanung’ und ,Notfallplanung’ sind zwei wichtige Bestandteile dieses Plans.</w:t>
      </w:r>
    </w:p>
    <w:p w14:paraId="69FFBD59" w14:textId="77777777" w:rsidR="003D7271" w:rsidRPr="007852AD" w:rsidRDefault="003D7271" w:rsidP="003D7271">
      <w:pPr>
        <w:numPr>
          <w:ilvl w:val="12"/>
          <w:numId w:val="0"/>
        </w:numPr>
        <w:ind w:left="360"/>
        <w:jc w:val="both"/>
        <w:rPr>
          <w:lang w:val="de-DE"/>
        </w:rPr>
      </w:pPr>
    </w:p>
    <w:p w14:paraId="69FFBD5A" w14:textId="77777777" w:rsidR="003D7271" w:rsidRPr="007852AD" w:rsidRDefault="003D7271" w:rsidP="003D7271">
      <w:pPr>
        <w:numPr>
          <w:ilvl w:val="12"/>
          <w:numId w:val="0"/>
        </w:numPr>
        <w:ind w:left="360"/>
        <w:jc w:val="both"/>
        <w:rPr>
          <w:lang w:val="de-DE"/>
        </w:rPr>
      </w:pPr>
    </w:p>
    <w:p w14:paraId="69FFBD5B" w14:textId="77777777" w:rsidR="003D7271" w:rsidRDefault="003D7271" w:rsidP="003D7271">
      <w:pPr>
        <w:pStyle w:val="Heading1"/>
        <w:numPr>
          <w:ilvl w:val="0"/>
          <w:numId w:val="4"/>
        </w:numPr>
        <w:tabs>
          <w:tab w:val="left" w:pos="360"/>
        </w:tabs>
        <w:overflowPunct w:val="0"/>
        <w:autoSpaceDE w:val="0"/>
        <w:autoSpaceDN w:val="0"/>
        <w:adjustRightInd w:val="0"/>
        <w:spacing w:before="0" w:after="0"/>
        <w:jc w:val="both"/>
        <w:textAlignment w:val="baseline"/>
      </w:pPr>
      <w:r>
        <w:t>Besondere HSSE-Anforderungen oder -Bedingungen</w:t>
      </w:r>
    </w:p>
    <w:p w14:paraId="69FFBD5C" w14:textId="77777777" w:rsidR="003D7271" w:rsidRDefault="003D7271" w:rsidP="003D7271"/>
    <w:p w14:paraId="69FFBD5D" w14:textId="77777777" w:rsidR="003D7271" w:rsidRPr="007852AD" w:rsidRDefault="003D7271" w:rsidP="003D7271">
      <w:pPr>
        <w:numPr>
          <w:ilvl w:val="0"/>
          <w:numId w:val="7"/>
        </w:numPr>
        <w:rPr>
          <w:lang w:val="de-DE"/>
        </w:rPr>
      </w:pPr>
      <w:r w:rsidRPr="007852AD">
        <w:rPr>
          <w:lang w:val="de-DE"/>
        </w:rPr>
        <w:t>[</w:t>
      </w:r>
      <w:r w:rsidRPr="007852AD">
        <w:rPr>
          <w:b/>
          <w:color w:val="0070C0"/>
          <w:lang w:val="de-DE"/>
        </w:rPr>
        <w:t>An dieser Stelle können weitere spezifische HSSE-Anforderungen oder -Bedingungen für den jeweiligen Vertrag aufgenommen werden</w:t>
      </w:r>
      <w:r w:rsidRPr="007852AD">
        <w:rPr>
          <w:lang w:val="de-DE"/>
        </w:rPr>
        <w:t>]</w:t>
      </w:r>
    </w:p>
    <w:p w14:paraId="69FFBD5E" w14:textId="77777777" w:rsidR="003D7271" w:rsidRPr="007852AD" w:rsidRDefault="003D7271" w:rsidP="003D7271">
      <w:pPr>
        <w:numPr>
          <w:ilvl w:val="12"/>
          <w:numId w:val="0"/>
        </w:numPr>
        <w:ind w:left="360"/>
        <w:rPr>
          <w:lang w:val="de-DE"/>
        </w:rPr>
      </w:pPr>
    </w:p>
    <w:p w14:paraId="69FFBD5F" w14:textId="77777777" w:rsidR="003D7271" w:rsidRPr="007852AD" w:rsidRDefault="003D7271" w:rsidP="003D7271">
      <w:pPr>
        <w:numPr>
          <w:ilvl w:val="12"/>
          <w:numId w:val="0"/>
        </w:numPr>
        <w:ind w:left="360"/>
        <w:rPr>
          <w:lang w:val="de-DE"/>
        </w:rPr>
      </w:pPr>
    </w:p>
    <w:p w14:paraId="69FFBD60" w14:textId="77777777" w:rsidR="003D7271" w:rsidRPr="00534F15" w:rsidRDefault="003D7271" w:rsidP="003D7271">
      <w:pPr>
        <w:pStyle w:val="Heading1"/>
        <w:numPr>
          <w:ilvl w:val="0"/>
          <w:numId w:val="4"/>
        </w:numPr>
        <w:tabs>
          <w:tab w:val="left" w:pos="360"/>
        </w:tabs>
        <w:overflowPunct w:val="0"/>
        <w:autoSpaceDE w:val="0"/>
        <w:autoSpaceDN w:val="0"/>
        <w:adjustRightInd w:val="0"/>
        <w:spacing w:before="0" w:after="0"/>
        <w:jc w:val="both"/>
        <w:textAlignment w:val="baseline"/>
      </w:pPr>
      <w:r>
        <w:t xml:space="preserve">Informationspflicht </w:t>
      </w:r>
    </w:p>
    <w:p w14:paraId="69FFBD61" w14:textId="77777777" w:rsidR="003D7271" w:rsidRPr="007852AD" w:rsidRDefault="003D7271" w:rsidP="003D7271">
      <w:pPr>
        <w:numPr>
          <w:ilvl w:val="12"/>
          <w:numId w:val="0"/>
        </w:numPr>
        <w:ind w:left="360"/>
        <w:rPr>
          <w:lang w:val="de-DE"/>
        </w:rPr>
      </w:pPr>
      <w:r w:rsidRPr="007852AD">
        <w:rPr>
          <w:lang w:val="de-DE"/>
        </w:rPr>
        <w:t xml:space="preserve">Der AUFTRAGNEHMER ist verpflichtet, sein Personal und andere relevante Personen, für die er verantwortlich ist (z. B. Subunternehmer und Besucher bei den Arbeiten) über </w:t>
      </w:r>
      <w:r w:rsidRPr="007852AD">
        <w:rPr>
          <w:lang w:val="de-DE"/>
        </w:rPr>
        <w:lastRenderedPageBreak/>
        <w:t>die HSSE-Anforderungen und Regeln zu informieren, die in diesem Vertrag enthalten sind. Der AUFTRAGNEHMER muss nachweisen können, dass er dies getan hat.</w:t>
      </w:r>
    </w:p>
    <w:p w14:paraId="69FFBD62" w14:textId="77777777" w:rsidR="003D7271" w:rsidRPr="007852AD" w:rsidRDefault="003D7271" w:rsidP="003D7271">
      <w:pPr>
        <w:numPr>
          <w:ilvl w:val="12"/>
          <w:numId w:val="0"/>
        </w:numPr>
        <w:ind w:left="360"/>
        <w:jc w:val="both"/>
        <w:rPr>
          <w:lang w:val="de-DE"/>
        </w:rPr>
      </w:pPr>
    </w:p>
    <w:p w14:paraId="69FFBD63" w14:textId="77777777" w:rsidR="003D7271" w:rsidRPr="007F5969" w:rsidRDefault="003D7271" w:rsidP="003D7271">
      <w:pPr>
        <w:pStyle w:val="Heading1"/>
        <w:numPr>
          <w:ilvl w:val="0"/>
          <w:numId w:val="4"/>
        </w:numPr>
        <w:tabs>
          <w:tab w:val="left" w:pos="360"/>
        </w:tabs>
        <w:overflowPunct w:val="0"/>
        <w:autoSpaceDE w:val="0"/>
        <w:autoSpaceDN w:val="0"/>
        <w:adjustRightInd w:val="0"/>
        <w:spacing w:before="0" w:after="0"/>
        <w:jc w:val="both"/>
        <w:textAlignment w:val="baseline"/>
      </w:pPr>
      <w:r>
        <w:t>Verstöße</w:t>
      </w:r>
    </w:p>
    <w:p w14:paraId="69FFBD64" w14:textId="7CCDA267" w:rsidR="003D7271" w:rsidRPr="00111D60" w:rsidRDefault="003D7271" w:rsidP="003D7271">
      <w:pPr>
        <w:numPr>
          <w:ilvl w:val="12"/>
          <w:numId w:val="0"/>
        </w:numPr>
        <w:ind w:left="360"/>
        <w:jc w:val="both"/>
        <w:rPr>
          <w:lang w:val="de-DE"/>
        </w:rPr>
      </w:pPr>
      <w:r w:rsidRPr="00111D60">
        <w:rPr>
          <w:lang w:val="de-DE"/>
        </w:rPr>
        <w:t xml:space="preserve">Verstöße gegen die vereinbarten Anforderungen an Sicherheit, Gesundheit und Umweltschutz und die Regeln können zu einer Aussetzung oder </w:t>
      </w:r>
      <w:r w:rsidR="002A1ED5" w:rsidRPr="00111D60">
        <w:rPr>
          <w:lang w:val="de-DE"/>
        </w:rPr>
        <w:t>dem Beenden</w:t>
      </w:r>
      <w:r w:rsidRPr="00111D60">
        <w:rPr>
          <w:lang w:val="de-DE"/>
        </w:rPr>
        <w:t xml:space="preserve"> des Vertrags führen</w:t>
      </w:r>
      <w:r w:rsidR="00111D60">
        <w:rPr>
          <w:lang w:val="de-DE"/>
        </w:rPr>
        <w:t>.</w:t>
      </w:r>
    </w:p>
    <w:p w14:paraId="69FFBD65" w14:textId="77777777" w:rsidR="003D7271" w:rsidRPr="00111D60" w:rsidRDefault="003D7271" w:rsidP="003D7271">
      <w:pPr>
        <w:rPr>
          <w:sz w:val="20"/>
          <w:szCs w:val="20"/>
          <w:lang w:val="de-DE"/>
        </w:rPr>
      </w:pPr>
    </w:p>
    <w:p w14:paraId="69FFBD66" w14:textId="77777777" w:rsidR="003D7271" w:rsidRPr="00111D60" w:rsidRDefault="003D7271" w:rsidP="003D7271">
      <w:pPr>
        <w:rPr>
          <w:sz w:val="20"/>
          <w:szCs w:val="20"/>
          <w:lang w:val="de-DE"/>
        </w:rPr>
      </w:pPr>
    </w:p>
    <w:p w14:paraId="69FFBD67" w14:textId="77777777" w:rsidR="003D7271" w:rsidRPr="00111D60" w:rsidRDefault="003D7271" w:rsidP="003D7271">
      <w:pPr>
        <w:rPr>
          <w:sz w:val="20"/>
          <w:szCs w:val="20"/>
          <w:lang w:val="de-DE"/>
        </w:rPr>
      </w:pPr>
    </w:p>
    <w:p w14:paraId="69FFBD68" w14:textId="77777777" w:rsidR="003D7271" w:rsidRPr="00111D60" w:rsidRDefault="003D7271" w:rsidP="003D7271">
      <w:pPr>
        <w:rPr>
          <w:sz w:val="20"/>
          <w:szCs w:val="20"/>
          <w:lang w:val="de-DE"/>
        </w:rPr>
      </w:pPr>
    </w:p>
    <w:p w14:paraId="69FFBD69" w14:textId="77777777" w:rsidR="003D7271" w:rsidRPr="00111D60" w:rsidRDefault="003D7271" w:rsidP="003D7271">
      <w:pPr>
        <w:rPr>
          <w:sz w:val="20"/>
          <w:szCs w:val="20"/>
          <w:lang w:val="de-DE"/>
        </w:rPr>
      </w:pPr>
    </w:p>
    <w:p w14:paraId="69FFBD6A" w14:textId="77777777" w:rsidR="003D7271" w:rsidRPr="00111D60" w:rsidRDefault="003D7271" w:rsidP="003D7271">
      <w:pPr>
        <w:rPr>
          <w:sz w:val="20"/>
          <w:szCs w:val="20"/>
          <w:lang w:val="de-DE"/>
        </w:rPr>
      </w:pPr>
    </w:p>
    <w:p w14:paraId="69FFBD6B" w14:textId="77777777" w:rsidR="003D7271" w:rsidRPr="00111D60" w:rsidRDefault="003D7271" w:rsidP="003D7271">
      <w:pPr>
        <w:rPr>
          <w:sz w:val="20"/>
          <w:szCs w:val="20"/>
          <w:lang w:val="de-DE"/>
        </w:rPr>
      </w:pPr>
    </w:p>
    <w:p w14:paraId="458F9850" w14:textId="77777777" w:rsidR="007828D3" w:rsidRDefault="00C43CF7">
      <w:pPr>
        <w:rPr>
          <w:rFonts w:cs="Arial"/>
          <w:lang w:val="en-US" w:eastAsia="en-US"/>
        </w:rPr>
      </w:pPr>
      <w:r>
        <w:rPr>
          <w:rFonts w:cs="Arial"/>
          <w:lang w:val="en-US" w:eastAsia="en-US"/>
        </w:rPr>
        <w:br w:type="page"/>
      </w:r>
    </w:p>
    <w:p w14:paraId="30D31AD1" w14:textId="77777777" w:rsidR="00AF2BCB" w:rsidRDefault="00C43CF7" w:rsidP="00397FD7">
      <w:pPr>
        <w:jc w:val="center"/>
        <w:rPr>
          <w:rFonts w:cs="Arial"/>
          <w:lang w:val="en-US" w:eastAsia="en-US"/>
        </w:rPr>
      </w:pPr>
      <w:r>
        <w:rPr>
          <w:b/>
          <w:bCs/>
          <w:noProof/>
        </w:rPr>
        <mc:AlternateContent>
          <mc:Choice Requires="wps">
            <w:drawing>
              <wp:anchor distT="0" distB="0" distL="114300" distR="114300" simplePos="0" relativeHeight="251660288"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2928FE9A" w14:textId="77777777" w:rsidR="00AF2BCB" w:rsidRPr="006F24BC" w:rsidRDefault="00C43CF7"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2928FE9A" w14:textId="77777777" w:rsidR="00AF2BCB" w:rsidRPr="006F24BC" w:rsidRDefault="00C43CF7"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2DB89C7E" w14:textId="77777777" w:rsidR="00AF2BCB" w:rsidRDefault="00C43CF7" w:rsidP="00397FD7">
      <w:pPr>
        <w:jc w:val="center"/>
        <w:rPr>
          <w:rFonts w:cs="Arial"/>
          <w:lang w:val="en-US" w:eastAsia="en-US"/>
        </w:rPr>
      </w:pPr>
    </w:p>
    <w:p w14:paraId="1E585C13" w14:textId="77777777" w:rsidR="00AF2BCB" w:rsidRDefault="00C43CF7" w:rsidP="00397FD7">
      <w:pPr>
        <w:jc w:val="center"/>
        <w:rPr>
          <w:rFonts w:cs="Arial"/>
          <w:lang w:val="en-US" w:eastAsia="en-US"/>
        </w:rPr>
      </w:pPr>
    </w:p>
    <w:p w14:paraId="3ED117A0" w14:textId="77777777" w:rsidR="00AF2BCB" w:rsidRDefault="00C43CF7" w:rsidP="00397FD7">
      <w:pPr>
        <w:jc w:val="center"/>
        <w:rPr>
          <w:rFonts w:cs="Arial"/>
          <w:lang w:val="en-US" w:eastAsia="en-US"/>
        </w:rPr>
      </w:pPr>
    </w:p>
    <w:p w14:paraId="76841CFA" w14:textId="77777777" w:rsidR="00AF2BCB" w:rsidRPr="00397FD7" w:rsidRDefault="00C43CF7" w:rsidP="00397FD7">
      <w:pPr>
        <w:jc w:val="center"/>
        <w:rPr>
          <w:rFonts w:cs="Arial"/>
          <w:lang w:val="en-US" w:eastAsia="en-US"/>
        </w:rPr>
      </w:pPr>
    </w:p>
    <w:p w14:paraId="4558AA71" w14:textId="77777777" w:rsidR="00767A51" w:rsidRPr="00A75BEC" w:rsidRDefault="00C43CF7"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HSSE-Vertragsbestimmungen für Hochrisiko-Anbieter und -Auftragnehmer</w:t>
      </w:r>
    </w:p>
    <w:p w14:paraId="758F8232" w14:textId="77777777" w:rsidR="00397FD7" w:rsidRPr="00A75BEC" w:rsidRDefault="00C43CF7"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1D82AD81" w14:textId="77777777" w:rsidR="00397FD7" w:rsidRPr="00A75BEC" w:rsidRDefault="00C43CF7"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KPNWE.WI.11.HSCO.034</w:t>
      </w:r>
    </w:p>
    <w:p w14:paraId="3946F2B9" w14:textId="77777777" w:rsidR="00397FD7" w:rsidRPr="00546671" w:rsidRDefault="00C43CF7"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71DA7A45" w14:textId="77777777" w:rsidR="00397FD7" w:rsidRPr="004A4248" w:rsidRDefault="00C43CF7"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6591ABD0" w14:textId="77777777" w:rsidR="00397FD7" w:rsidRPr="004A4248" w:rsidRDefault="00C43CF7"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2079496B" w14:textId="77777777" w:rsidR="00397FD7" w:rsidRPr="0075499A" w:rsidRDefault="00C43CF7"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20 May 2018</w:t>
      </w:r>
    </w:p>
    <w:p w14:paraId="68025533" w14:textId="77777777" w:rsidR="00397FD7" w:rsidRPr="0075499A" w:rsidRDefault="00C43CF7"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3C8B82BC" w14:textId="77777777" w:rsidR="00397FD7" w:rsidRPr="0075499A" w:rsidRDefault="00C43CF7"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20 May 2021</w:t>
      </w:r>
      <w:r w:rsidRPr="0075499A">
        <w:rPr>
          <w:rFonts w:ascii="Courier New" w:hAnsi="Courier New" w:cs="Courier New"/>
          <w:noProof/>
          <w:sz w:val="20"/>
          <w:szCs w:val="20"/>
          <w:lang w:val="en-US"/>
        </w:rPr>
        <w:t xml:space="preserve"> </w:t>
      </w:r>
    </w:p>
    <w:p w14:paraId="4F232DC7" w14:textId="77777777" w:rsidR="00397FD7" w:rsidRPr="00AF2BCB" w:rsidRDefault="00C43CF7"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13A01013" w14:textId="77777777" w:rsidR="00397FD7" w:rsidRPr="00AF2BCB" w:rsidRDefault="00C43CF7" w:rsidP="00397FD7">
      <w:pPr>
        <w:jc w:val="center"/>
        <w:rPr>
          <w:rFonts w:ascii="Calibri" w:hAnsi="Calibri" w:cs="Arial"/>
          <w:b/>
          <w:bCs/>
          <w:lang w:val="en-US" w:eastAsia="en-US"/>
        </w:rPr>
      </w:pPr>
    </w:p>
    <w:p w14:paraId="7E956823" w14:textId="77777777" w:rsidR="0074156E" w:rsidRPr="00DB0FAC" w:rsidRDefault="00C43CF7"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44C9129B" w14:textId="77777777" w:rsidR="0074156E" w:rsidRPr="00DB0FAC" w:rsidRDefault="00C43CF7"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70DBA2F1" w14:textId="77777777" w:rsidR="00397FD7" w:rsidRPr="00546671" w:rsidRDefault="00C43CF7" w:rsidP="00397FD7">
      <w:pPr>
        <w:rPr>
          <w:rFonts w:ascii="Calibri" w:hAnsi="Calibri" w:cs="Arial"/>
          <w:b/>
          <w:bCs/>
          <w:color w:val="003366"/>
          <w:lang w:val="es-ES" w:eastAsia="en-US"/>
        </w:rPr>
      </w:pPr>
    </w:p>
    <w:p w14:paraId="3506E133" w14:textId="77777777" w:rsidR="00397FD7" w:rsidRPr="004A6E34" w:rsidRDefault="00C43CF7"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63FA3FDC" w14:textId="77777777" w:rsidR="00397FD7" w:rsidRPr="004A6E34" w:rsidRDefault="00C43CF7" w:rsidP="00397FD7">
      <w:pPr>
        <w:rPr>
          <w:rFonts w:ascii="Calibri" w:hAnsi="Calibri" w:cs="Arial"/>
          <w:lang w:val="en-US" w:eastAsia="en-US"/>
        </w:rPr>
      </w:pPr>
    </w:p>
    <w:p w14:paraId="1270CF10" w14:textId="77777777" w:rsidR="00397FD7" w:rsidRPr="004A6E34" w:rsidRDefault="00C43CF7" w:rsidP="00397FD7">
      <w:pPr>
        <w:rPr>
          <w:rFonts w:ascii="Calibri" w:hAnsi="Calibri" w:cs="Arial"/>
          <w:color w:val="003366"/>
          <w:lang w:val="en-US" w:eastAsia="en-US"/>
        </w:rPr>
      </w:pPr>
    </w:p>
    <w:tbl>
      <w:tblPr>
        <w:tblW w:w="11112" w:type="dxa"/>
        <w:tblLook w:val="01E0" w:firstRow="1" w:lastRow="1" w:firstColumn="1" w:lastColumn="1" w:noHBand="0" w:noVBand="0"/>
      </w:tblPr>
      <w:tblGrid>
        <w:gridCol w:w="1346"/>
        <w:gridCol w:w="5017"/>
        <w:gridCol w:w="4749"/>
      </w:tblGrid>
      <w:tr w:rsidR="0074156E" w:rsidRPr="00546671" w14:paraId="5F79A16A" w14:textId="77777777" w:rsidTr="009A78D1">
        <w:trPr>
          <w:trHeight w:val="567"/>
        </w:trPr>
        <w:tc>
          <w:tcPr>
            <w:tcW w:w="2028" w:type="dxa"/>
          </w:tcPr>
          <w:p w14:paraId="0CC4611F" w14:textId="77777777" w:rsidR="0074156E" w:rsidRPr="00546671" w:rsidRDefault="00C43CF7"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64CEA09A" w14:textId="77777777" w:rsidR="0074156E" w:rsidRPr="00C2067C" w:rsidRDefault="00C43CF7"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65F41294" w14:textId="77777777" w:rsidR="0074156E" w:rsidRPr="00C2067C" w:rsidRDefault="00C43CF7"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7B9B0E18" w14:textId="77777777" w:rsidTr="009A78D1">
        <w:trPr>
          <w:trHeight w:val="567"/>
        </w:trPr>
        <w:tc>
          <w:tcPr>
            <w:tcW w:w="2028" w:type="dxa"/>
          </w:tcPr>
          <w:p w14:paraId="58323DB1" w14:textId="77777777" w:rsidR="0074156E" w:rsidRPr="00546671" w:rsidRDefault="00C43CF7"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1A759581" w14:textId="77777777" w:rsidR="0074156E" w:rsidRPr="00C2067C" w:rsidRDefault="00C43CF7"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2BF5466A" w14:textId="77777777" w:rsidR="0074156E" w:rsidRPr="00C2067C" w:rsidRDefault="00C43CF7"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7314F022" w14:textId="77777777" w:rsidTr="009A78D1">
        <w:trPr>
          <w:trHeight w:val="567"/>
        </w:trPr>
        <w:tc>
          <w:tcPr>
            <w:tcW w:w="2028" w:type="dxa"/>
          </w:tcPr>
          <w:p w14:paraId="0678BAC3" w14:textId="77777777" w:rsidR="0074156E" w:rsidRPr="00546671" w:rsidRDefault="00C43CF7"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60A1910C" w14:textId="77777777" w:rsidR="0074156E" w:rsidRPr="001E55B9" w:rsidRDefault="00C43CF7"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31465AC4" w14:textId="77777777" w:rsidR="0074156E" w:rsidRPr="00546671" w:rsidRDefault="00C43CF7"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054D4DE1" w14:textId="77777777" w:rsidR="00397FD7" w:rsidRPr="00F81EA5" w:rsidRDefault="00C43CF7" w:rsidP="00397FD7">
      <w:pPr>
        <w:rPr>
          <w:rFonts w:ascii="Calibri" w:hAnsi="Calibri" w:cs="Arial"/>
          <w:color w:val="003366"/>
          <w:sz w:val="10"/>
          <w:szCs w:val="10"/>
          <w:lang w:eastAsia="en-US"/>
        </w:rPr>
      </w:pPr>
    </w:p>
    <w:p w14:paraId="01B1583B" w14:textId="77777777" w:rsidR="00FF76DD" w:rsidRPr="00873483" w:rsidRDefault="00C43CF7" w:rsidP="00873483">
      <w:pPr>
        <w:pStyle w:val="Heading1"/>
        <w:sectPr w:rsidR="00FF76DD" w:rsidRPr="00873483" w:rsidSect="00F924E0">
          <w:headerReference w:type="default" r:id="rId10"/>
          <w:footerReference w:type="default" r:id="rId11"/>
          <w:pgSz w:w="11906" w:h="16838"/>
          <w:pgMar w:top="1417" w:right="1417" w:bottom="1417" w:left="1417"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3" w:name="Controllo1"/>
      <w:r>
        <w:instrText xml:space="preserve"> FORMCHECKBOX </w:instrText>
      </w:r>
      <w:r>
        <w:fldChar w:fldCharType="separate"/>
      </w:r>
      <w:r>
        <w:fldChar w:fldCharType="end"/>
      </w:r>
      <w:bookmarkEnd w:id="3"/>
    </w:p>
    <w:p w14:paraId="0B927859" w14:textId="77777777" w:rsidR="00E848A8" w:rsidRDefault="00C43CF7" w:rsidP="00310E5B">
      <w:pPr>
        <w:jc w:val="center"/>
        <w:rPr>
          <w:rFonts w:ascii="Calibri" w:hAnsi="Calibri" w:cs="Arial"/>
          <w:bCs/>
          <w:iCs/>
          <w:sz w:val="2"/>
          <w:szCs w:val="2"/>
          <w:lang w:val="en-US"/>
        </w:rPr>
      </w:pPr>
    </w:p>
    <w:p w14:paraId="0D1FA88F" w14:textId="77777777" w:rsidR="00E848A8" w:rsidRDefault="00C43CF7" w:rsidP="00310E5B">
      <w:pPr>
        <w:jc w:val="center"/>
        <w:rPr>
          <w:rFonts w:ascii="Calibri" w:hAnsi="Calibri" w:cs="Arial"/>
          <w:bCs/>
          <w:iCs/>
          <w:sz w:val="2"/>
          <w:szCs w:val="2"/>
          <w:lang w:val="en-US"/>
        </w:rPr>
      </w:pPr>
    </w:p>
    <w:p w14:paraId="12921F3A" w14:textId="77777777" w:rsidR="00E848A8" w:rsidRDefault="00C43CF7" w:rsidP="00310E5B">
      <w:pPr>
        <w:jc w:val="center"/>
        <w:rPr>
          <w:rFonts w:ascii="Calibri" w:hAnsi="Calibri" w:cs="Arial"/>
          <w:bCs/>
          <w:iCs/>
          <w:sz w:val="2"/>
          <w:szCs w:val="2"/>
          <w:lang w:val="en-US"/>
        </w:rPr>
      </w:pPr>
    </w:p>
    <w:p w14:paraId="0AC4C1E1" w14:textId="77777777" w:rsidR="00E848A8" w:rsidRDefault="00C43CF7" w:rsidP="00310E5B">
      <w:pPr>
        <w:jc w:val="center"/>
        <w:rPr>
          <w:rFonts w:ascii="Calibri" w:hAnsi="Calibri" w:cs="Arial"/>
          <w:bCs/>
          <w:iCs/>
          <w:sz w:val="2"/>
          <w:szCs w:val="2"/>
          <w:lang w:val="en-US"/>
        </w:rPr>
      </w:pPr>
    </w:p>
    <w:p w14:paraId="394E7E19" w14:textId="77777777" w:rsidR="00E848A8" w:rsidRPr="00E848A8" w:rsidRDefault="00C43CF7"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616F2AF6" w14:textId="77777777" w:rsidR="008B032F" w:rsidRPr="000601F7" w:rsidRDefault="00C43CF7"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616F2AF6" w14:textId="77777777" w:rsidR="008B032F" w:rsidRPr="000601F7" w:rsidRDefault="00C43CF7"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1348691D" w14:textId="77777777" w:rsidR="00FF76DD" w:rsidRPr="00ED3189" w:rsidRDefault="00C43CF7" w:rsidP="00310E5B">
      <w:pPr>
        <w:jc w:val="center"/>
        <w:rPr>
          <w:rFonts w:ascii="Calibri" w:hAnsi="Calibri" w:cs="Arial"/>
          <w:bCs/>
          <w:iCs/>
          <w:lang w:val="en-US"/>
        </w:rPr>
      </w:pPr>
    </w:p>
    <w:p w14:paraId="5BF543D1" w14:textId="77777777" w:rsidR="00FF76DD" w:rsidRDefault="00C43CF7"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1EA62273"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B37914C" w14:textId="77777777" w:rsidR="00FF76DD" w:rsidRPr="00546671" w:rsidRDefault="00C43CF7"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DCE11C9" w14:textId="77777777" w:rsidR="00FF76DD" w:rsidRPr="0004563C" w:rsidRDefault="00C43CF7"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58D2B8D" w14:textId="77777777" w:rsidR="00FF76DD" w:rsidRPr="0004563C" w:rsidRDefault="00C43CF7"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3CCB0C4" w14:textId="77777777" w:rsidR="00FF76DD" w:rsidRPr="0004563C" w:rsidRDefault="00C43CF7"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10A7140A"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684680C" w14:textId="77777777" w:rsidR="00FF76DD" w:rsidRPr="0004563C" w:rsidRDefault="00C43CF7"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0987F23" w14:textId="77777777" w:rsidR="00FF76DD" w:rsidRPr="0004563C" w:rsidRDefault="00C43CF7"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5520EF8" w14:textId="77777777" w:rsidR="00FF76DD" w:rsidRPr="0004563C" w:rsidRDefault="00C43CF7"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8153535" w14:textId="77777777" w:rsidR="00FF76DD" w:rsidRPr="0004563C" w:rsidRDefault="00C43CF7"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2DD1E533"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4B878AE" w14:textId="77777777" w:rsidR="00FF76DD" w:rsidRPr="0004563C" w:rsidRDefault="00C43CF7" w:rsidP="00310E5B">
            <w:pPr>
              <w:jc w:val="center"/>
              <w:rPr>
                <w:rFonts w:ascii="Calibri" w:hAnsi="Calibri" w:cs="Arial"/>
                <w:b/>
                <w:color w:val="000000"/>
                <w:lang w:eastAsia="en-US"/>
              </w:rPr>
            </w:pPr>
            <w:r>
              <w:rPr>
                <w:rFonts w:ascii="Calibri" w:hAnsi="Calibri" w:cs="Arial"/>
                <w:b/>
                <w:noProof/>
                <w:color w:val="000000"/>
                <w:lang w:eastAsia="en-US"/>
              </w:rPr>
              <w:t>20 May 2018</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3FA9C20" w14:textId="77777777" w:rsidR="00FF76DD" w:rsidRPr="0004563C" w:rsidRDefault="00C43CF7"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0446DA4" w14:textId="77777777" w:rsidR="00FF76DD" w:rsidRPr="0004563C" w:rsidRDefault="00C43CF7" w:rsidP="00310E5B">
            <w:pPr>
              <w:ind w:left="360"/>
              <w:jc w:val="center"/>
              <w:rPr>
                <w:rFonts w:ascii="Calibri" w:hAnsi="Calibri" w:cs="Arial"/>
                <w:b/>
                <w:color w:val="000000"/>
                <w:lang w:eastAsia="en-US"/>
              </w:rPr>
            </w:pPr>
            <w:r>
              <w:rPr>
                <w:rFonts w:ascii="Calibri" w:hAnsi="Calibri" w:cs="Arial"/>
                <w:b/>
                <w:noProof/>
                <w:color w:val="000000"/>
                <w:lang w:eastAsia="en-US"/>
              </w:rPr>
              <w:t xml:space="preserve">policy title adjusted in the </w:t>
            </w:r>
            <w:r>
              <w:rPr>
                <w:rFonts w:ascii="Calibri" w:hAnsi="Calibri" w:cs="Arial"/>
                <w:b/>
                <w:noProof/>
                <w:color w:val="000000"/>
                <w:lang w:eastAsia="en-US"/>
              </w:rPr>
              <w:t>document text</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2EE346" w14:textId="77777777" w:rsidR="00FF76DD" w:rsidRPr="0004563C" w:rsidRDefault="00C43CF7"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6852973D" w14:textId="77777777" w:rsidR="009A78D1" w:rsidRPr="001F3AAC" w:rsidRDefault="00C43CF7" w:rsidP="00ED029D">
      <w:pPr>
        <w:rPr>
          <w:rFonts w:ascii="Calibri" w:hAnsi="Calibri" w:cs="Arial"/>
          <w:bCs/>
          <w:iCs/>
        </w:rPr>
      </w:pPr>
      <w:bookmarkStart w:id="4" w:name="DocumentToAdd"/>
      <w:bookmarkEnd w:id="4"/>
    </w:p>
    <w:sectPr w:rsidR="009A78D1" w:rsidRPr="001F3AAC" w:rsidSect="004070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FBD72" w14:textId="77777777" w:rsidR="00735923" w:rsidRDefault="00735923">
      <w:r>
        <w:separator/>
      </w:r>
    </w:p>
  </w:endnote>
  <w:endnote w:type="continuationSeparator" w:id="0">
    <w:p w14:paraId="69FFBD73" w14:textId="77777777" w:rsidR="00735923" w:rsidRDefault="00735923">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753A5" w14:textId="77777777" w:rsidR="008B032F" w:rsidRPr="00FA7869" w:rsidRDefault="00C43CF7"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KPNWE.WI.11.HSCO.034</w:t>
    </w:r>
    <w:r>
      <w:rPr>
        <w:rFonts w:cs="Arial"/>
        <w:sz w:val="18"/>
        <w:szCs w:val="18"/>
        <w:lang w:val="es-ES"/>
      </w:rPr>
      <w:tab/>
      <w:t>Rev</w:t>
    </w:r>
    <w:r w:rsidRPr="00FA7869">
      <w:rPr>
        <w:rFonts w:cs="Arial"/>
        <w:sz w:val="18"/>
        <w:szCs w:val="18"/>
        <w:lang w:val="es-ES"/>
      </w:rPr>
      <w:t xml:space="preserve">: </w:t>
    </w:r>
    <w:bookmarkStart w:id="2" w:name="RevisionNumber"/>
    <w:r>
      <w:rPr>
        <w:rFonts w:cs="Arial"/>
        <w:noProof/>
        <w:sz w:val="18"/>
        <w:szCs w:val="18"/>
        <w:lang w:val="es-ES"/>
      </w:rPr>
      <w:t>1</w:t>
    </w:r>
    <w:r w:rsidRPr="00FA7869">
      <w:rPr>
        <w:lang w:val="es-ES"/>
      </w:rPr>
      <w:t xml:space="preserve"> </w:t>
    </w:r>
    <w:bookmarkEnd w:id="2"/>
    <w:r w:rsidRPr="00FA7869">
      <w:rPr>
        <w:lang w:val="es-ES"/>
      </w:rPr>
      <w:tab/>
    </w:r>
  </w:p>
  <w:p w14:paraId="19B0947F" w14:textId="7E3421A6" w:rsidR="008B032F" w:rsidRPr="00E848A8" w:rsidRDefault="00C43CF7"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20 May 2018</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20 May 2021</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p>
  <w:p w14:paraId="263D7E6B" w14:textId="77777777" w:rsidR="00414BF6" w:rsidRPr="00414BF6" w:rsidRDefault="00C43CF7" w:rsidP="00550518">
    <w:pPr>
      <w:pStyle w:val="Footer"/>
      <w:pBdr>
        <w:top w:val="thinThickSmallGap" w:sz="24" w:space="6" w:color="622423"/>
      </w:pBdr>
      <w:tabs>
        <w:tab w:val="right" w:pos="9600"/>
      </w:tabs>
      <w:rPr>
        <w:rFonts w:cs="Arial"/>
        <w:sz w:val="2"/>
        <w:szCs w:val="2"/>
        <w:lang w:val="en-US"/>
      </w:rPr>
    </w:pPr>
  </w:p>
  <w:p w14:paraId="202794C8" w14:textId="77777777" w:rsidR="005A05A8" w:rsidRPr="005A05A8" w:rsidRDefault="00C43CF7"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FBD70" w14:textId="77777777" w:rsidR="00735923" w:rsidRDefault="00735923">
      <w:r>
        <w:separator/>
      </w:r>
    </w:p>
  </w:footnote>
  <w:footnote w:type="continuationSeparator" w:id="0">
    <w:p w14:paraId="69FFBD71" w14:textId="77777777" w:rsidR="00735923" w:rsidRDefault="0073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3725" w14:textId="77777777" w:rsidR="00B47929" w:rsidRDefault="00C43CF7"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HSSE-Vertragsbestimmungen für Hochrisiko-Anbieter und -Auftragnehmer</w:t>
    </w:r>
  </w:p>
  <w:p w14:paraId="24D567A0" w14:textId="77777777" w:rsidR="00113736" w:rsidRPr="003D0918" w:rsidRDefault="00C43CF7"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65pt;height:9.65pt" o:bullet="t">
        <v:imagedata r:id="rId1" o:title=""/>
      </v:shape>
    </w:pict>
  </w:numPicBullet>
  <w:numPicBullet w:numPicBulletId="1">
    <w:pict>
      <v:shape id="_x0000_i1049" type="#_x0000_t75" style="width:9.65pt;height:9.65pt" o:bullet="t">
        <v:imagedata r:id="rId2" o:title=""/>
      </v:shape>
    </w:pict>
  </w:numPicBullet>
  <w:abstractNum w:abstractNumId="0" w15:restartNumberingAfterBreak="0">
    <w:nsid w:val="FFFFFFFE"/>
    <w:multiLevelType w:val="singleLevel"/>
    <w:tmpl w:val="85385338"/>
    <w:lvl w:ilvl="0">
      <w:numFmt w:val="decimal"/>
      <w:lvlText w:val="*"/>
      <w:lvlJc w:val="left"/>
      <w:rPr>
        <w:rFonts w:cs="Times New Roman"/>
      </w:rPr>
    </w:lvl>
  </w:abstractNum>
  <w:abstractNum w:abstractNumId="1" w15:restartNumberingAfterBreak="0">
    <w:nsid w:val="07F32EA0"/>
    <w:multiLevelType w:val="hybridMultilevel"/>
    <w:tmpl w:val="E71A7CE0"/>
    <w:lvl w:ilvl="0" w:tplc="E84AF62C">
      <w:start w:val="2"/>
      <w:numFmt w:val="decimal"/>
      <w:lvlText w:val="%1."/>
      <w:lvlJc w:val="left"/>
      <w:pPr>
        <w:tabs>
          <w:tab w:val="num" w:pos="720"/>
        </w:tabs>
        <w:ind w:left="720" w:hanging="360"/>
      </w:pPr>
      <w:rPr>
        <w:rFonts w:cs="Times New Roman" w:hint="default"/>
      </w:rPr>
    </w:lvl>
    <w:lvl w:ilvl="1" w:tplc="89EA3BBA">
      <w:start w:val="1"/>
      <w:numFmt w:val="lowerLetter"/>
      <w:lvlText w:val="%2."/>
      <w:lvlJc w:val="left"/>
      <w:pPr>
        <w:tabs>
          <w:tab w:val="num" w:pos="1440"/>
        </w:tabs>
        <w:ind w:left="1440" w:hanging="360"/>
      </w:pPr>
      <w:rPr>
        <w:rFonts w:cs="Times New Roman"/>
      </w:rPr>
    </w:lvl>
    <w:lvl w:ilvl="2" w:tplc="9E9C7696">
      <w:start w:val="1"/>
      <w:numFmt w:val="lowerRoman"/>
      <w:lvlText w:val="%3."/>
      <w:lvlJc w:val="right"/>
      <w:pPr>
        <w:tabs>
          <w:tab w:val="num" w:pos="2160"/>
        </w:tabs>
        <w:ind w:left="2160" w:hanging="180"/>
      </w:pPr>
      <w:rPr>
        <w:rFonts w:cs="Times New Roman"/>
      </w:rPr>
    </w:lvl>
    <w:lvl w:ilvl="3" w:tplc="C3C4B502">
      <w:start w:val="1"/>
      <w:numFmt w:val="decimal"/>
      <w:lvlText w:val="%4."/>
      <w:lvlJc w:val="left"/>
      <w:pPr>
        <w:tabs>
          <w:tab w:val="num" w:pos="2880"/>
        </w:tabs>
        <w:ind w:left="2880" w:hanging="360"/>
      </w:pPr>
      <w:rPr>
        <w:rFonts w:cs="Times New Roman"/>
      </w:rPr>
    </w:lvl>
    <w:lvl w:ilvl="4" w:tplc="7BB0A474">
      <w:start w:val="1"/>
      <w:numFmt w:val="lowerLetter"/>
      <w:lvlText w:val="%5."/>
      <w:lvlJc w:val="left"/>
      <w:pPr>
        <w:tabs>
          <w:tab w:val="num" w:pos="3600"/>
        </w:tabs>
        <w:ind w:left="3600" w:hanging="360"/>
      </w:pPr>
      <w:rPr>
        <w:rFonts w:cs="Times New Roman"/>
      </w:rPr>
    </w:lvl>
    <w:lvl w:ilvl="5" w:tplc="8A36A2F8">
      <w:start w:val="1"/>
      <w:numFmt w:val="lowerRoman"/>
      <w:lvlText w:val="%6."/>
      <w:lvlJc w:val="right"/>
      <w:pPr>
        <w:tabs>
          <w:tab w:val="num" w:pos="4320"/>
        </w:tabs>
        <w:ind w:left="4320" w:hanging="180"/>
      </w:pPr>
      <w:rPr>
        <w:rFonts w:cs="Times New Roman"/>
      </w:rPr>
    </w:lvl>
    <w:lvl w:ilvl="6" w:tplc="B21EA2F4">
      <w:start w:val="1"/>
      <w:numFmt w:val="decimal"/>
      <w:lvlText w:val="%7."/>
      <w:lvlJc w:val="left"/>
      <w:pPr>
        <w:tabs>
          <w:tab w:val="num" w:pos="5040"/>
        </w:tabs>
        <w:ind w:left="5040" w:hanging="360"/>
      </w:pPr>
      <w:rPr>
        <w:rFonts w:cs="Times New Roman"/>
      </w:rPr>
    </w:lvl>
    <w:lvl w:ilvl="7" w:tplc="FB58EACA">
      <w:start w:val="1"/>
      <w:numFmt w:val="lowerLetter"/>
      <w:lvlText w:val="%8."/>
      <w:lvlJc w:val="left"/>
      <w:pPr>
        <w:tabs>
          <w:tab w:val="num" w:pos="5760"/>
        </w:tabs>
        <w:ind w:left="5760" w:hanging="360"/>
      </w:pPr>
      <w:rPr>
        <w:rFonts w:cs="Times New Roman"/>
      </w:rPr>
    </w:lvl>
    <w:lvl w:ilvl="8" w:tplc="D8EA06E6">
      <w:start w:val="1"/>
      <w:numFmt w:val="lowerRoman"/>
      <w:lvlText w:val="%9."/>
      <w:lvlJc w:val="right"/>
      <w:pPr>
        <w:tabs>
          <w:tab w:val="num" w:pos="6480"/>
        </w:tabs>
        <w:ind w:left="6480" w:hanging="180"/>
      </w:pPr>
      <w:rPr>
        <w:rFonts w:cs="Times New Roman"/>
      </w:rPr>
    </w:lvl>
  </w:abstractNum>
  <w:abstractNum w:abstractNumId="2" w15:restartNumberingAfterBreak="0">
    <w:nsid w:val="2C4C12BB"/>
    <w:multiLevelType w:val="multilevel"/>
    <w:tmpl w:val="33E8AFEE"/>
    <w:lvl w:ilvl="0">
      <w:start w:val="1"/>
      <w:numFmt w:val="decimal"/>
      <w:pStyle w:val="ari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9523DF7"/>
    <w:multiLevelType w:val="hybridMultilevel"/>
    <w:tmpl w:val="78B43824"/>
    <w:lvl w:ilvl="0" w:tplc="02A020DC">
      <w:numFmt w:val="bullet"/>
      <w:lvlText w:val="-"/>
      <w:lvlJc w:val="left"/>
      <w:pPr>
        <w:ind w:left="720" w:hanging="360"/>
      </w:pPr>
      <w:rPr>
        <w:rFonts w:ascii="Arial" w:eastAsia="Times New Roman" w:hAnsi="Arial" w:hint="default"/>
      </w:rPr>
    </w:lvl>
    <w:lvl w:ilvl="1" w:tplc="072EE478">
      <w:start w:val="1"/>
      <w:numFmt w:val="bullet"/>
      <w:lvlText w:val="o"/>
      <w:lvlJc w:val="left"/>
      <w:pPr>
        <w:ind w:left="1440" w:hanging="360"/>
      </w:pPr>
      <w:rPr>
        <w:rFonts w:ascii="Courier New" w:hAnsi="Courier New" w:hint="default"/>
      </w:rPr>
    </w:lvl>
    <w:lvl w:ilvl="2" w:tplc="6E869D94">
      <w:start w:val="1"/>
      <w:numFmt w:val="bullet"/>
      <w:lvlText w:val=""/>
      <w:lvlJc w:val="left"/>
      <w:pPr>
        <w:ind w:left="2160" w:hanging="360"/>
      </w:pPr>
      <w:rPr>
        <w:rFonts w:ascii="Wingdings" w:hAnsi="Wingdings" w:hint="default"/>
      </w:rPr>
    </w:lvl>
    <w:lvl w:ilvl="3" w:tplc="DACC81CE">
      <w:start w:val="1"/>
      <w:numFmt w:val="bullet"/>
      <w:lvlText w:val=""/>
      <w:lvlJc w:val="left"/>
      <w:pPr>
        <w:ind w:left="2880" w:hanging="360"/>
      </w:pPr>
      <w:rPr>
        <w:rFonts w:ascii="Symbol" w:hAnsi="Symbol" w:hint="default"/>
      </w:rPr>
    </w:lvl>
    <w:lvl w:ilvl="4" w:tplc="28361098">
      <w:start w:val="1"/>
      <w:numFmt w:val="bullet"/>
      <w:lvlText w:val="o"/>
      <w:lvlJc w:val="left"/>
      <w:pPr>
        <w:ind w:left="3600" w:hanging="360"/>
      </w:pPr>
      <w:rPr>
        <w:rFonts w:ascii="Courier New" w:hAnsi="Courier New" w:hint="default"/>
      </w:rPr>
    </w:lvl>
    <w:lvl w:ilvl="5" w:tplc="1DCA30BE">
      <w:start w:val="1"/>
      <w:numFmt w:val="bullet"/>
      <w:lvlText w:val=""/>
      <w:lvlJc w:val="left"/>
      <w:pPr>
        <w:ind w:left="4320" w:hanging="360"/>
      </w:pPr>
      <w:rPr>
        <w:rFonts w:ascii="Wingdings" w:hAnsi="Wingdings" w:hint="default"/>
      </w:rPr>
    </w:lvl>
    <w:lvl w:ilvl="6" w:tplc="6184864C">
      <w:start w:val="1"/>
      <w:numFmt w:val="bullet"/>
      <w:lvlText w:val=""/>
      <w:lvlJc w:val="left"/>
      <w:pPr>
        <w:ind w:left="5040" w:hanging="360"/>
      </w:pPr>
      <w:rPr>
        <w:rFonts w:ascii="Symbol" w:hAnsi="Symbol" w:hint="default"/>
      </w:rPr>
    </w:lvl>
    <w:lvl w:ilvl="7" w:tplc="A0DA4800">
      <w:start w:val="1"/>
      <w:numFmt w:val="bullet"/>
      <w:lvlText w:val="o"/>
      <w:lvlJc w:val="left"/>
      <w:pPr>
        <w:ind w:left="5760" w:hanging="360"/>
      </w:pPr>
      <w:rPr>
        <w:rFonts w:ascii="Courier New" w:hAnsi="Courier New" w:hint="default"/>
      </w:rPr>
    </w:lvl>
    <w:lvl w:ilvl="8" w:tplc="A45A8BD4">
      <w:start w:val="1"/>
      <w:numFmt w:val="bullet"/>
      <w:lvlText w:val=""/>
      <w:lvlJc w:val="left"/>
      <w:pPr>
        <w:ind w:left="6480" w:hanging="360"/>
      </w:pPr>
      <w:rPr>
        <w:rFonts w:ascii="Wingdings" w:hAnsi="Wingdings" w:hint="default"/>
      </w:rPr>
    </w:lvl>
  </w:abstractNum>
  <w:abstractNum w:abstractNumId="4" w15:restartNumberingAfterBreak="0">
    <w:nsid w:val="41FE75AD"/>
    <w:multiLevelType w:val="singleLevel"/>
    <w:tmpl w:val="85385338"/>
    <w:lvl w:ilvl="0">
      <w:numFmt w:val="decimal"/>
      <w:lvlText w:val="*"/>
      <w:lvlJc w:val="left"/>
      <w:rPr>
        <w:rFonts w:cs="Times New Roman"/>
      </w:rPr>
    </w:lvl>
  </w:abstractNum>
  <w:abstractNum w:abstractNumId="5" w15:restartNumberingAfterBreak="0">
    <w:nsid w:val="53B352FC"/>
    <w:multiLevelType w:val="multilevel"/>
    <w:tmpl w:val="4358D38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720" w:hanging="720"/>
      </w:pPr>
      <w:rPr>
        <w:rFonts w:hint="default"/>
        <w:b/>
      </w:rPr>
    </w:lvl>
    <w:lvl w:ilvl="2">
      <w:start w:val="1"/>
      <w:numFmt w:val="decimal"/>
      <w:lvlText w:val="%1.%2.%3."/>
      <w:lvlJc w:val="left"/>
      <w:pPr>
        <w:tabs>
          <w:tab w:val="num" w:pos="360"/>
        </w:tabs>
        <w:ind w:left="1080" w:hanging="1080"/>
      </w:pPr>
      <w:rPr>
        <w:rFonts w:hint="default"/>
      </w:rPr>
    </w:lvl>
    <w:lvl w:ilvl="3">
      <w:start w:val="1"/>
      <w:numFmt w:val="decimal"/>
      <w:lvlText w:val="%1.%2.%3.%4."/>
      <w:lvlJc w:val="left"/>
      <w:pPr>
        <w:tabs>
          <w:tab w:val="num" w:pos="360"/>
        </w:tabs>
        <w:ind w:left="1440" w:hanging="1440"/>
      </w:pPr>
      <w:rPr>
        <w:rFonts w:hint="default"/>
      </w:rPr>
    </w:lvl>
    <w:lvl w:ilvl="4">
      <w:start w:val="1"/>
      <w:numFmt w:val="decimal"/>
      <w:lvlText w:val="%1.%2.%3.%4.%5."/>
      <w:lvlJc w:val="left"/>
      <w:pPr>
        <w:tabs>
          <w:tab w:val="num" w:pos="360"/>
        </w:tabs>
        <w:ind w:left="1728" w:hanging="1728"/>
      </w:pPr>
      <w:rPr>
        <w:rFonts w:hint="default"/>
      </w:rPr>
    </w:lvl>
    <w:lvl w:ilvl="5">
      <w:start w:val="1"/>
      <w:numFmt w:val="decimal"/>
      <w:lvlText w:val="%1.%2.%3.%4.%5.%6."/>
      <w:lvlJc w:val="left"/>
      <w:pPr>
        <w:tabs>
          <w:tab w:val="num" w:pos="360"/>
        </w:tabs>
        <w:ind w:left="2016" w:hanging="2016"/>
      </w:pPr>
      <w:rPr>
        <w:rFonts w:hint="default"/>
      </w:rPr>
    </w:lvl>
    <w:lvl w:ilvl="6">
      <w:start w:val="1"/>
      <w:numFmt w:val="decimal"/>
      <w:lvlText w:val="%1.%2.%3.%4.%5.%6.%7."/>
      <w:lvlJc w:val="left"/>
      <w:pPr>
        <w:tabs>
          <w:tab w:val="num" w:pos="360"/>
        </w:tabs>
        <w:ind w:left="2304" w:hanging="2304"/>
      </w:pPr>
      <w:rPr>
        <w:rFonts w:hint="default"/>
      </w:rPr>
    </w:lvl>
    <w:lvl w:ilvl="7">
      <w:start w:val="1"/>
      <w:numFmt w:val="decimal"/>
      <w:lvlText w:val="%1.%2.%3.%4.%5.%6.%7.%8."/>
      <w:lvlJc w:val="left"/>
      <w:pPr>
        <w:tabs>
          <w:tab w:val="num" w:pos="360"/>
        </w:tabs>
        <w:ind w:left="2592" w:hanging="2592"/>
      </w:pPr>
      <w:rPr>
        <w:rFonts w:hint="default"/>
      </w:rPr>
    </w:lvl>
    <w:lvl w:ilvl="8">
      <w:start w:val="1"/>
      <w:numFmt w:val="decimal"/>
      <w:lvlText w:val="%1.%2.%3.%4.%5.%6.%7.%8.%9."/>
      <w:lvlJc w:val="left"/>
      <w:pPr>
        <w:tabs>
          <w:tab w:val="num" w:pos="360"/>
        </w:tabs>
        <w:ind w:left="2880" w:hanging="2880"/>
      </w:pPr>
      <w:rPr>
        <w:rFonts w:hint="default"/>
      </w:rPr>
    </w:lvl>
  </w:abstractNum>
  <w:abstractNum w:abstractNumId="6" w15:restartNumberingAfterBreak="0">
    <w:nsid w:val="606A0997"/>
    <w:multiLevelType w:val="hybridMultilevel"/>
    <w:tmpl w:val="D398F1E6"/>
    <w:lvl w:ilvl="0" w:tplc="D4EE6B40">
      <w:start w:val="1"/>
      <w:numFmt w:val="decimal"/>
      <w:lvlText w:val="%1."/>
      <w:lvlJc w:val="left"/>
      <w:pPr>
        <w:ind w:left="720" w:hanging="360"/>
      </w:pPr>
      <w:rPr>
        <w:rFonts w:cs="Times New Roman" w:hint="default"/>
      </w:rPr>
    </w:lvl>
    <w:lvl w:ilvl="1" w:tplc="F6420B10">
      <w:start w:val="1"/>
      <w:numFmt w:val="lowerLetter"/>
      <w:lvlText w:val="%2."/>
      <w:lvlJc w:val="left"/>
      <w:pPr>
        <w:ind w:left="1440" w:hanging="360"/>
      </w:pPr>
      <w:rPr>
        <w:rFonts w:cs="Times New Roman"/>
      </w:rPr>
    </w:lvl>
    <w:lvl w:ilvl="2" w:tplc="CC0EDEC0">
      <w:start w:val="1"/>
      <w:numFmt w:val="lowerRoman"/>
      <w:lvlText w:val="%3."/>
      <w:lvlJc w:val="right"/>
      <w:pPr>
        <w:ind w:left="2160" w:hanging="180"/>
      </w:pPr>
      <w:rPr>
        <w:rFonts w:cs="Times New Roman"/>
      </w:rPr>
    </w:lvl>
    <w:lvl w:ilvl="3" w:tplc="1520DA1C">
      <w:start w:val="1"/>
      <w:numFmt w:val="decimal"/>
      <w:lvlText w:val="%4."/>
      <w:lvlJc w:val="left"/>
      <w:pPr>
        <w:ind w:left="2880" w:hanging="360"/>
      </w:pPr>
      <w:rPr>
        <w:rFonts w:cs="Times New Roman"/>
      </w:rPr>
    </w:lvl>
    <w:lvl w:ilvl="4" w:tplc="EB4EB560">
      <w:start w:val="1"/>
      <w:numFmt w:val="lowerLetter"/>
      <w:lvlText w:val="%5."/>
      <w:lvlJc w:val="left"/>
      <w:pPr>
        <w:ind w:left="3600" w:hanging="360"/>
      </w:pPr>
      <w:rPr>
        <w:rFonts w:cs="Times New Roman"/>
      </w:rPr>
    </w:lvl>
    <w:lvl w:ilvl="5" w:tplc="A29237A8">
      <w:start w:val="1"/>
      <w:numFmt w:val="lowerRoman"/>
      <w:lvlText w:val="%6."/>
      <w:lvlJc w:val="right"/>
      <w:pPr>
        <w:ind w:left="4320" w:hanging="180"/>
      </w:pPr>
      <w:rPr>
        <w:rFonts w:cs="Times New Roman"/>
      </w:rPr>
    </w:lvl>
    <w:lvl w:ilvl="6" w:tplc="8A7AE5F6">
      <w:start w:val="1"/>
      <w:numFmt w:val="decimal"/>
      <w:lvlText w:val="%7."/>
      <w:lvlJc w:val="left"/>
      <w:pPr>
        <w:ind w:left="5040" w:hanging="360"/>
      </w:pPr>
      <w:rPr>
        <w:rFonts w:cs="Times New Roman"/>
      </w:rPr>
    </w:lvl>
    <w:lvl w:ilvl="7" w:tplc="BB4C0D76">
      <w:start w:val="1"/>
      <w:numFmt w:val="lowerLetter"/>
      <w:lvlText w:val="%8."/>
      <w:lvlJc w:val="left"/>
      <w:pPr>
        <w:ind w:left="5760" w:hanging="360"/>
      </w:pPr>
      <w:rPr>
        <w:rFonts w:cs="Times New Roman"/>
      </w:rPr>
    </w:lvl>
    <w:lvl w:ilvl="8" w:tplc="B03A5120">
      <w:start w:val="1"/>
      <w:numFmt w:val="lowerRoman"/>
      <w:lvlText w:val="%9."/>
      <w:lvlJc w:val="right"/>
      <w:pPr>
        <w:ind w:left="6480" w:hanging="180"/>
      </w:pPr>
      <w:rPr>
        <w:rFonts w:cs="Times New Roman"/>
      </w:rPr>
    </w:lvl>
  </w:abstractNum>
  <w:abstractNum w:abstractNumId="7" w15:restartNumberingAfterBreak="0">
    <w:nsid w:val="69D27CC0"/>
    <w:multiLevelType w:val="hybridMultilevel"/>
    <w:tmpl w:val="471E967E"/>
    <w:lvl w:ilvl="0" w:tplc="40C8BC14">
      <w:start w:val="1"/>
      <w:numFmt w:val="bullet"/>
      <w:lvlText w:val=""/>
      <w:lvlJc w:val="left"/>
      <w:pPr>
        <w:ind w:left="720" w:hanging="360"/>
      </w:pPr>
      <w:rPr>
        <w:rFonts w:ascii="Symbol" w:hAnsi="Symbol" w:hint="default"/>
      </w:rPr>
    </w:lvl>
    <w:lvl w:ilvl="1" w:tplc="D4846710">
      <w:start w:val="1"/>
      <w:numFmt w:val="bullet"/>
      <w:lvlText w:val="o"/>
      <w:lvlJc w:val="left"/>
      <w:pPr>
        <w:ind w:left="1440" w:hanging="360"/>
      </w:pPr>
      <w:rPr>
        <w:rFonts w:ascii="Courier New" w:hAnsi="Courier New" w:hint="default"/>
      </w:rPr>
    </w:lvl>
    <w:lvl w:ilvl="2" w:tplc="4F980382">
      <w:start w:val="1"/>
      <w:numFmt w:val="bullet"/>
      <w:lvlText w:val=""/>
      <w:lvlJc w:val="left"/>
      <w:pPr>
        <w:ind w:left="2160" w:hanging="360"/>
      </w:pPr>
      <w:rPr>
        <w:rFonts w:ascii="Wingdings" w:hAnsi="Wingdings" w:hint="default"/>
      </w:rPr>
    </w:lvl>
    <w:lvl w:ilvl="3" w:tplc="0FD4AFCE">
      <w:start w:val="1"/>
      <w:numFmt w:val="bullet"/>
      <w:lvlText w:val=""/>
      <w:lvlJc w:val="left"/>
      <w:pPr>
        <w:ind w:left="2880" w:hanging="360"/>
      </w:pPr>
      <w:rPr>
        <w:rFonts w:ascii="Symbol" w:hAnsi="Symbol" w:hint="default"/>
      </w:rPr>
    </w:lvl>
    <w:lvl w:ilvl="4" w:tplc="DDB62AD2">
      <w:start w:val="1"/>
      <w:numFmt w:val="bullet"/>
      <w:lvlText w:val="o"/>
      <w:lvlJc w:val="left"/>
      <w:pPr>
        <w:ind w:left="3600" w:hanging="360"/>
      </w:pPr>
      <w:rPr>
        <w:rFonts w:ascii="Courier New" w:hAnsi="Courier New" w:hint="default"/>
      </w:rPr>
    </w:lvl>
    <w:lvl w:ilvl="5" w:tplc="FF1EAB6C">
      <w:start w:val="1"/>
      <w:numFmt w:val="bullet"/>
      <w:lvlText w:val=""/>
      <w:lvlJc w:val="left"/>
      <w:pPr>
        <w:ind w:left="4320" w:hanging="360"/>
      </w:pPr>
      <w:rPr>
        <w:rFonts w:ascii="Wingdings" w:hAnsi="Wingdings" w:hint="default"/>
      </w:rPr>
    </w:lvl>
    <w:lvl w:ilvl="6" w:tplc="BCB87810">
      <w:start w:val="1"/>
      <w:numFmt w:val="bullet"/>
      <w:lvlText w:val=""/>
      <w:lvlJc w:val="left"/>
      <w:pPr>
        <w:ind w:left="5040" w:hanging="360"/>
      </w:pPr>
      <w:rPr>
        <w:rFonts w:ascii="Symbol" w:hAnsi="Symbol" w:hint="default"/>
      </w:rPr>
    </w:lvl>
    <w:lvl w:ilvl="7" w:tplc="7708F2AA">
      <w:start w:val="1"/>
      <w:numFmt w:val="bullet"/>
      <w:lvlText w:val="o"/>
      <w:lvlJc w:val="left"/>
      <w:pPr>
        <w:ind w:left="5760" w:hanging="360"/>
      </w:pPr>
      <w:rPr>
        <w:rFonts w:ascii="Courier New" w:hAnsi="Courier New" w:hint="default"/>
      </w:rPr>
    </w:lvl>
    <w:lvl w:ilvl="8" w:tplc="121E88C6">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5F"/>
    <w:rsid w:val="00007250"/>
    <w:rsid w:val="00111D60"/>
    <w:rsid w:val="001B3F83"/>
    <w:rsid w:val="0024672D"/>
    <w:rsid w:val="002A1ED5"/>
    <w:rsid w:val="003D7271"/>
    <w:rsid w:val="00407021"/>
    <w:rsid w:val="004156DE"/>
    <w:rsid w:val="006A3DA2"/>
    <w:rsid w:val="006E29B8"/>
    <w:rsid w:val="00735923"/>
    <w:rsid w:val="007852AD"/>
    <w:rsid w:val="00876CF9"/>
    <w:rsid w:val="00903310"/>
    <w:rsid w:val="00B02AB6"/>
    <w:rsid w:val="00B84ED9"/>
    <w:rsid w:val="00C43CF7"/>
    <w:rsid w:val="00C6465F"/>
    <w:rsid w:val="00C6789A"/>
    <w:rsid w:val="00E2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FFBD43"/>
  <w15:docId w15:val="{F86AAFB3-E394-4F53-B332-CB3DE19C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366E6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locked/>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locked/>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locked/>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locked/>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Pr>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TOC1">
    <w:name w:val="toc 1"/>
    <w:basedOn w:val="Normal"/>
    <w:next w:val="Normal"/>
    <w:autoRedefine/>
    <w:semiHidden/>
    <w:rPr>
      <w:b/>
      <w:sz w:val="20"/>
    </w:rPr>
  </w:style>
  <w:style w:type="paragraph" w:styleId="TOC2">
    <w:name w:val="toc 2"/>
    <w:basedOn w:val="Normal"/>
    <w:next w:val="Normal"/>
    <w:autoRedefine/>
    <w:semiHidden/>
    <w:pPr>
      <w:ind w:left="220"/>
    </w:pPr>
    <w:rPr>
      <w:sz w:val="20"/>
    </w:rPr>
  </w:style>
  <w:style w:type="character" w:customStyle="1" w:styleId="Heading1Char">
    <w:name w:val="Heading 1 Char"/>
    <w:link w:val="Heading1"/>
    <w:locked/>
    <w:rPr>
      <w:rFonts w:ascii="Arial" w:hAnsi="Arial"/>
      <w:b/>
      <w:kern w:val="32"/>
      <w:sz w:val="32"/>
      <w:lang w:val="en-GB" w:eastAsia="en-GB"/>
    </w:rPr>
  </w:style>
  <w:style w:type="paragraph" w:customStyle="1" w:styleId="arial">
    <w:name w:val="arial"/>
    <w:basedOn w:val="Normal"/>
    <w:pPr>
      <w:numPr>
        <w:numId w:val="1"/>
      </w:numPr>
    </w:pPr>
    <w:rPr>
      <w:b/>
      <w:sz w:val="24"/>
      <w:szCs w:val="24"/>
    </w:rPr>
  </w:style>
  <w:style w:type="character" w:customStyle="1" w:styleId="Heading3Char">
    <w:name w:val="Heading 3 Char"/>
    <w:link w:val="Heading3"/>
    <w:locked/>
    <w:rPr>
      <w:rFonts w:ascii="Arial" w:hAnsi="Arial"/>
      <w:b/>
      <w:sz w:val="26"/>
      <w:lang w:val="en-GB" w:eastAsia="en-GB"/>
    </w:rPr>
  </w:style>
  <w:style w:type="paragraph" w:styleId="TOC3">
    <w:name w:val="toc 3"/>
    <w:basedOn w:val="Normal"/>
    <w:next w:val="Normal"/>
    <w:autoRedefine/>
    <w:semiHidden/>
    <w:pPr>
      <w:ind w:left="440"/>
    </w:pPr>
    <w:rPr>
      <w:sz w:val="18"/>
    </w:rPr>
  </w:style>
  <w:style w:type="character" w:customStyle="1" w:styleId="Heading2Char">
    <w:name w:val="Heading 2 Char"/>
    <w:link w:val="Heading2"/>
    <w:locked/>
    <w:rPr>
      <w:rFonts w:ascii="Arial" w:hAnsi="Arial"/>
      <w:b/>
      <w:i/>
      <w:sz w:val="28"/>
      <w:lang w:val="en-GB" w:eastAsia="en-GB"/>
    </w:rPr>
  </w:style>
  <w:style w:type="paragraph" w:styleId="TOC4">
    <w:name w:val="toc 4"/>
    <w:basedOn w:val="Normal"/>
    <w:next w:val="Normal"/>
    <w:autoRedefine/>
    <w:semiHidden/>
    <w:rsid w:val="000758C6"/>
    <w:pPr>
      <w:tabs>
        <w:tab w:val="right" w:leader="dot" w:pos="9418"/>
      </w:tabs>
      <w:ind w:left="660"/>
    </w:pPr>
    <w:rPr>
      <w:rFonts w:cs="Arial"/>
      <w:i/>
      <w:noProof/>
      <w:sz w:val="20"/>
      <w:szCs w:val="20"/>
      <w:lang w:val="nl-NL"/>
    </w:rPr>
  </w:style>
  <w:style w:type="character" w:styleId="FollowedHyperlink">
    <w:name w:val="FollowedHyperlink"/>
    <w:rPr>
      <w:color w:val="800080"/>
      <w:u w:val="single"/>
    </w:rPr>
  </w:style>
  <w:style w:type="character" w:customStyle="1" w:styleId="HeaderChar">
    <w:name w:val="Header Char"/>
    <w:link w:val="Header"/>
    <w:locked/>
    <w:rsid w:val="00276239"/>
    <w:rPr>
      <w:rFonts w:ascii="Arial" w:hAnsi="Arial"/>
      <w:sz w:val="22"/>
      <w:lang w:val="en-GB" w:eastAsia="en-GB"/>
    </w:rPr>
  </w:style>
  <w:style w:type="character" w:customStyle="1" w:styleId="Heading4Char">
    <w:name w:val="Heading 4 Char"/>
    <w:link w:val="Heading4"/>
    <w:semiHidden/>
    <w:locked/>
    <w:rsid w:val="00366E6C"/>
    <w:rPr>
      <w:rFonts w:ascii="Calibri" w:hAnsi="Calibri"/>
      <w:b/>
      <w:sz w:val="28"/>
      <w:lang w:val="en-GB" w:eastAsia="en-GB"/>
    </w:rPr>
  </w:style>
  <w:style w:type="paragraph" w:styleId="BodyText">
    <w:name w:val="Body Text"/>
    <w:basedOn w:val="Normal"/>
    <w:link w:val="BodyTextChar"/>
    <w:rsid w:val="00366E6C"/>
    <w:pPr>
      <w:spacing w:after="120"/>
    </w:pPr>
  </w:style>
  <w:style w:type="character" w:customStyle="1" w:styleId="BodyTextChar">
    <w:name w:val="Body Text Char"/>
    <w:link w:val="BodyText"/>
    <w:locked/>
    <w:rsid w:val="00366E6C"/>
    <w:rPr>
      <w:rFonts w:ascii="Arial" w:hAnsi="Arial"/>
      <w:sz w:val="22"/>
      <w:lang w:val="en-GB" w:eastAsia="en-GB"/>
    </w:rPr>
  </w:style>
  <w:style w:type="paragraph" w:styleId="BodyTextIndent">
    <w:name w:val="Body Text Indent"/>
    <w:basedOn w:val="Normal"/>
    <w:link w:val="BodyTextIndentChar"/>
    <w:rsid w:val="009378F3"/>
    <w:pPr>
      <w:spacing w:after="120"/>
      <w:ind w:left="283"/>
    </w:pPr>
  </w:style>
  <w:style w:type="character" w:customStyle="1" w:styleId="BodyTextIndentChar">
    <w:name w:val="Body Text Indent Char"/>
    <w:link w:val="BodyTextIndent"/>
    <w:locked/>
    <w:rsid w:val="009378F3"/>
    <w:rPr>
      <w:rFonts w:ascii="Arial" w:hAnsi="Arial"/>
      <w:sz w:val="22"/>
      <w:lang w:val="en-GB" w:eastAsia="en-GB"/>
    </w:rPr>
  </w:style>
  <w:style w:type="paragraph" w:styleId="Revision">
    <w:name w:val="Revision"/>
    <w:hidden/>
    <w:semiHidden/>
    <w:rsid w:val="00534F15"/>
    <w:rPr>
      <w:rFonts w:ascii="Arial" w:hAnsi="Arial"/>
      <w:sz w:val="22"/>
      <w:szCs w:val="22"/>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Props1.xml><?xml version="1.0" encoding="utf-8"?>
<ds:datastoreItem xmlns:ds="http://schemas.openxmlformats.org/officeDocument/2006/customXml" ds:itemID="{06F9AFAA-3B70-402D-B1E1-70E2F3B9D6C2}">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0B850-EB03-4EF2-9764-F38167C0B6BB}">
  <ds:schemaRefs>
    <ds:schemaRef ds:uri="http://schemas.microsoft.com/sharepoint/v3/contenttype/forms"/>
  </ds:schemaRefs>
</ds:datastoreItem>
</file>

<file path=customXml/itemProps3.xml><?xml version="1.0" encoding="utf-8"?>
<ds:datastoreItem xmlns:ds="http://schemas.openxmlformats.org/officeDocument/2006/customXml" ds:itemID="{D04A9229-0DB5-4B33-8388-C7C9D1C8400F}">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0344af80-88ed-49c6-8710-a509718edc8d"/>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487</Words>
  <Characters>2780</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HSSE-Vertragsbestimmungen für Hochrisiko-Anbieter und -Auftragnehmer</vt:lpstr>
      <vt:lpstr>Procedure Safety Walks KPNWE</vt:lpstr>
    </vt:vector>
  </TitlesOfParts>
  <Company>Kuwait Petroleum North West Europe</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HSSE-Vertragsbestimmungen für Hochrisiko-Anbieter und -Auftragnehmer</dc:title>
  <dc:creator>joplovie</dc:creator>
  <cp:lastModifiedBy>An Cornelis</cp:lastModifiedBy>
  <cp:revision>2</cp:revision>
  <cp:lastPrinted>2012-01-13T11:19:00Z</cp:lastPrinted>
  <dcterms:created xsi:type="dcterms:W3CDTF">2019-06-14T08:50:00Z</dcterms:created>
  <dcterms:modified xsi:type="dcterms:W3CDTF">2019-06-14T08:50:00Z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KPNWE.WI.11.HSCO.034.docx</vt:lpwstr>
  </property>
</Properties>
</file>